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F2" w:rsidRPr="00C61B91" w:rsidRDefault="00842322" w:rsidP="00FC7DF2">
      <w:pPr>
        <w:pStyle w:val="Default"/>
        <w:pageBreakBefore/>
      </w:pPr>
      <w:r>
        <w:rPr>
          <w:b/>
          <w:bCs/>
        </w:rPr>
        <w:t xml:space="preserve">            </w:t>
      </w:r>
      <w:r w:rsidR="008161FF">
        <w:rPr>
          <w:b/>
          <w:bCs/>
        </w:rPr>
        <w:t xml:space="preserve">                                                  </w:t>
      </w:r>
      <w:bookmarkStart w:id="0" w:name="_GoBack"/>
      <w:bookmarkEnd w:id="0"/>
      <w:r w:rsidR="008161FF">
        <w:rPr>
          <w:b/>
          <w:bCs/>
        </w:rPr>
        <w:t xml:space="preserve">N ÁV R H </w:t>
      </w:r>
      <w:r>
        <w:rPr>
          <w:b/>
          <w:bCs/>
        </w:rPr>
        <w:t xml:space="preserve"> </w:t>
      </w:r>
      <w:r w:rsidR="008161FF">
        <w:rPr>
          <w:b/>
          <w:bCs/>
        </w:rPr>
        <w:t xml:space="preserve">                                                                                           </w:t>
      </w:r>
      <w:r w:rsidR="00FC7DF2" w:rsidRPr="00C61B91">
        <w:rPr>
          <w:b/>
          <w:bCs/>
        </w:rPr>
        <w:t>Všeobecne záväzné nariadenie obce Banský Studenec č. 2/2015</w:t>
      </w:r>
    </w:p>
    <w:p w:rsidR="00FC7DF2" w:rsidRDefault="00FC7DF2" w:rsidP="00FC7DF2">
      <w:pPr>
        <w:pStyle w:val="Default"/>
        <w:rPr>
          <w:b/>
          <w:bCs/>
        </w:rPr>
      </w:pPr>
      <w:r w:rsidRPr="00C61B91">
        <w:rPr>
          <w:b/>
          <w:bCs/>
        </w:rPr>
        <w:t xml:space="preserve">O podmienkach predaja výrobkov a poskytovania služieb na trhových miestach </w:t>
      </w:r>
      <w:r>
        <w:rPr>
          <w:b/>
          <w:bCs/>
        </w:rPr>
        <w:t xml:space="preserve">        </w:t>
      </w:r>
    </w:p>
    <w:p w:rsidR="00FC7DF2" w:rsidRPr="00C61B91" w:rsidRDefault="00FC7DF2" w:rsidP="00FC7DF2">
      <w:pPr>
        <w:pStyle w:val="Default"/>
        <w:rPr>
          <w:b/>
          <w:bCs/>
        </w:rPr>
      </w:pPr>
      <w:r>
        <w:rPr>
          <w:b/>
          <w:bCs/>
        </w:rPr>
        <w:t xml:space="preserve">             a podmienky </w:t>
      </w:r>
      <w:r w:rsidRPr="00C61B91">
        <w:rPr>
          <w:b/>
          <w:bCs/>
        </w:rPr>
        <w:t xml:space="preserve">podomového predaja na území obce Banský Studenec </w:t>
      </w:r>
    </w:p>
    <w:p w:rsidR="00FC7DF2" w:rsidRPr="00C61B91" w:rsidRDefault="00FC7DF2" w:rsidP="00FC7DF2">
      <w:pPr>
        <w:pStyle w:val="Default"/>
      </w:pP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Obec Banský Studenec v zmysle § 6 ods. 1, § 11 ods. 4 písm. g) zákona č. 369/1990 Zb. o obecnom zriadení v znení neskorších predpisov, § 5 ods. 1 zákona č. 178/1998 Z. z. o podmienkach predaja výrobkov a poskytovania služieb na trhových miestach a o zmene a doplnení zákona č. 455/1991 Zb. o živnostenskom podnikaní v znení neskorších predpisov, § 21 ods. 4 písm. b) zákona č. 634/1992 Zb. o ochrane spotrebiteľa v znení neskorších predpisov sa uznieslo na tomto všeobecne záväznom nariadení (ďalej len „nariadenie“). </w:t>
      </w:r>
    </w:p>
    <w:p w:rsidR="00FC7DF2" w:rsidRDefault="00FC7DF2" w:rsidP="00FC7DF2">
      <w:pPr>
        <w:pStyle w:val="Default"/>
        <w:rPr>
          <w:sz w:val="20"/>
          <w:szCs w:val="20"/>
        </w:rPr>
      </w:pPr>
    </w:p>
    <w:p w:rsidR="00FC7DF2" w:rsidRDefault="00FC7DF2" w:rsidP="00FC7DF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 w:rsidR="00FC7DF2" w:rsidRDefault="00FC7DF2" w:rsidP="00FC7DF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Základné pojmy</w:t>
      </w:r>
    </w:p>
    <w:p w:rsidR="00FC7DF2" w:rsidRDefault="00FC7DF2" w:rsidP="00FC7DF2">
      <w:pPr>
        <w:pStyle w:val="Default"/>
        <w:jc w:val="center"/>
        <w:rPr>
          <w:sz w:val="20"/>
          <w:szCs w:val="20"/>
        </w:rPr>
      </w:pP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Trhovým miestom je trhovisko, príležitostný trh a ambulantný predaj. Na účely tohto nariadenia sa rozumie: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>
        <w:rPr>
          <w:b/>
          <w:bCs/>
          <w:sz w:val="20"/>
          <w:szCs w:val="20"/>
        </w:rPr>
        <w:t xml:space="preserve">trhovisko </w:t>
      </w:r>
      <w:r>
        <w:rPr>
          <w:sz w:val="20"/>
          <w:szCs w:val="20"/>
        </w:rPr>
        <w:t xml:space="preserve">– nekryté alebo čiastočne kryté priestranstvo trvale vyhradené na sústredený denný predaj výrobkov a poskytovanie služieb,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>
        <w:rPr>
          <w:b/>
          <w:bCs/>
          <w:sz w:val="20"/>
          <w:szCs w:val="20"/>
        </w:rPr>
        <w:t xml:space="preserve">príležitostným trhom </w:t>
      </w:r>
      <w:r>
        <w:rPr>
          <w:sz w:val="20"/>
          <w:szCs w:val="20"/>
        </w:rPr>
        <w:t xml:space="preserve">– predaj výrobkov a poskytovanie služieb na priestranstve dočasne určenom na takýto predaj, najmä jarmoky, sezónne a výročné trhy a predaj vlastných použitých textilných, odevných, športových a iných spotrebných výrobkov v primeranom množstve občanmi medzi sebou,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>
        <w:rPr>
          <w:b/>
          <w:bCs/>
          <w:sz w:val="20"/>
          <w:szCs w:val="20"/>
        </w:rPr>
        <w:t xml:space="preserve">ambulantným predajom </w:t>
      </w:r>
      <w:r>
        <w:rPr>
          <w:sz w:val="20"/>
          <w:szCs w:val="20"/>
        </w:rPr>
        <w:t xml:space="preserve">– predaj v stánkoch s dočasným stanovišťom, predaj na prenosných predajných zariadeniach, predaj v pojazdnej predajni a sezónny predaj na verejnom priestranstve v centre obce. Za stánok s dočasným stanovišťom sa nepovažuje predajné zariadenie, na ktorého zariadenie sa vyžaduje stavebné povolenie podľa osobitného predpisu.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>
        <w:rPr>
          <w:b/>
          <w:bCs/>
          <w:sz w:val="20"/>
          <w:szCs w:val="20"/>
        </w:rPr>
        <w:t xml:space="preserve">podomový predaj </w:t>
      </w:r>
      <w:r>
        <w:rPr>
          <w:sz w:val="20"/>
          <w:szCs w:val="20"/>
        </w:rPr>
        <w:t xml:space="preserve">– predaj mimo miesta prevádzkarne, trhového miesta alebo pri návšteve predávajúceho u spotrebiteľa. </w:t>
      </w:r>
    </w:p>
    <w:p w:rsidR="00FC7DF2" w:rsidRDefault="00FC7DF2" w:rsidP="00FC7DF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2</w:t>
      </w:r>
    </w:p>
    <w:p w:rsidR="00FC7DF2" w:rsidRDefault="00FC7DF2" w:rsidP="00FC7DF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Úvodné ustanovenia</w:t>
      </w:r>
    </w:p>
    <w:p w:rsidR="00FC7DF2" w:rsidRDefault="00FC7DF2" w:rsidP="00FC7DF2">
      <w:pPr>
        <w:pStyle w:val="Default"/>
        <w:jc w:val="center"/>
        <w:rPr>
          <w:sz w:val="20"/>
          <w:szCs w:val="20"/>
        </w:rPr>
      </w:pP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(1) Týmto nariadením sa upravujú podmienky predaja výrobkov, poskytovania služieb na trhových miestach a podmienky podomového predaja v obci Banský Studenec. </w:t>
      </w:r>
    </w:p>
    <w:p w:rsidR="00FC7DF2" w:rsidRDefault="00FC7DF2" w:rsidP="00FC7DF2">
      <w:pPr>
        <w:pStyle w:val="Default"/>
        <w:rPr>
          <w:sz w:val="20"/>
          <w:szCs w:val="20"/>
        </w:rPr>
      </w:pPr>
    </w:p>
    <w:p w:rsidR="00FC7DF2" w:rsidRDefault="00FC7DF2" w:rsidP="00FC7DF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3</w:t>
      </w:r>
    </w:p>
    <w:p w:rsidR="00FC7DF2" w:rsidRDefault="00FC7DF2" w:rsidP="00FC7DF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Určenie trhového miesta</w:t>
      </w:r>
    </w:p>
    <w:p w:rsidR="00FC7DF2" w:rsidRDefault="00FC7DF2" w:rsidP="00FC7DF2">
      <w:pPr>
        <w:pStyle w:val="Default"/>
        <w:jc w:val="center"/>
        <w:rPr>
          <w:sz w:val="20"/>
          <w:szCs w:val="20"/>
        </w:rPr>
      </w:pPr>
    </w:p>
    <w:p w:rsidR="00FC7DF2" w:rsidRDefault="0084232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 území obce Banský Studenec sú  zriadené tieto trhové miesta</w:t>
      </w:r>
      <w:r w:rsidR="00FC7DF2">
        <w:rPr>
          <w:sz w:val="20"/>
          <w:szCs w:val="20"/>
        </w:rPr>
        <w:t xml:space="preserve">: </w:t>
      </w:r>
    </w:p>
    <w:p w:rsidR="00FC7DF2" w:rsidRDefault="00842322" w:rsidP="00842322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Verejné prie</w:t>
      </w:r>
      <w:r w:rsidR="0025422E">
        <w:rPr>
          <w:sz w:val="20"/>
          <w:szCs w:val="20"/>
        </w:rPr>
        <w:t xml:space="preserve">stranstvo </w:t>
      </w:r>
      <w:r>
        <w:rPr>
          <w:sz w:val="20"/>
          <w:szCs w:val="20"/>
        </w:rPr>
        <w:t xml:space="preserve"> / tržnica/ </w:t>
      </w:r>
      <w:r w:rsidR="0025422E">
        <w:rPr>
          <w:sz w:val="20"/>
          <w:szCs w:val="20"/>
        </w:rPr>
        <w:t xml:space="preserve"> - WC a prívod tečúcej pitnej vody je predávajúcim a kupujúcim v areáli kultúrneho domu (vzdialenosť do 100m )</w:t>
      </w:r>
    </w:p>
    <w:p w:rsidR="0025422E" w:rsidRDefault="0025422E" w:rsidP="00842322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Sála kultúrneho domu – WC a pitná voda priamo v areáli </w:t>
      </w:r>
    </w:p>
    <w:p w:rsidR="0025422E" w:rsidRDefault="0025422E" w:rsidP="00842322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Zasadačka obecného úradu – WC a pitná voda priamo v areáli </w:t>
      </w:r>
    </w:p>
    <w:p w:rsidR="0025422E" w:rsidRDefault="0025422E" w:rsidP="0025422E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V prípade potreby iné miesta povahou podujatia primerané </w:t>
      </w:r>
    </w:p>
    <w:p w:rsidR="0025422E" w:rsidRDefault="0025422E" w:rsidP="0025422E">
      <w:pPr>
        <w:pStyle w:val="Default"/>
        <w:ind w:left="720"/>
        <w:rPr>
          <w:sz w:val="20"/>
          <w:szCs w:val="20"/>
        </w:rPr>
      </w:pPr>
    </w:p>
    <w:p w:rsidR="0025422E" w:rsidRDefault="0025422E" w:rsidP="0025422E">
      <w:pPr>
        <w:pStyle w:val="Default"/>
        <w:ind w:left="720"/>
        <w:rPr>
          <w:sz w:val="20"/>
          <w:szCs w:val="20"/>
        </w:rPr>
      </w:pPr>
    </w:p>
    <w:p w:rsidR="00FC7DF2" w:rsidRDefault="00FC7DF2" w:rsidP="00FC7DF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4</w:t>
      </w:r>
    </w:p>
    <w:p w:rsidR="00FC7DF2" w:rsidRDefault="00FC7DF2" w:rsidP="00FC7DF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Správa trhového miesta</w:t>
      </w:r>
    </w:p>
    <w:p w:rsidR="00FC7DF2" w:rsidRDefault="00FC7DF2" w:rsidP="00FC7DF2">
      <w:pPr>
        <w:pStyle w:val="Default"/>
        <w:jc w:val="center"/>
        <w:rPr>
          <w:sz w:val="20"/>
          <w:szCs w:val="20"/>
        </w:rPr>
      </w:pP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Správcom trhového miesta je obec Banský Studenec, ktorá zabezpečuje jeho správu. </w:t>
      </w:r>
    </w:p>
    <w:p w:rsidR="00FC7DF2" w:rsidRDefault="00FC7DF2" w:rsidP="00FC7DF2">
      <w:pPr>
        <w:pStyle w:val="Default"/>
        <w:rPr>
          <w:sz w:val="20"/>
          <w:szCs w:val="20"/>
        </w:rPr>
      </w:pPr>
    </w:p>
    <w:p w:rsidR="00FC7DF2" w:rsidRDefault="00FC7DF2" w:rsidP="00FC7DF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5</w:t>
      </w:r>
    </w:p>
    <w:p w:rsidR="00FC7DF2" w:rsidRDefault="00FC7DF2" w:rsidP="00FC7DF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Povolenie na zriadenie trhového miesta</w:t>
      </w:r>
    </w:p>
    <w:p w:rsidR="00FC7DF2" w:rsidRDefault="00FC7DF2" w:rsidP="00FC7DF2">
      <w:pPr>
        <w:pStyle w:val="Default"/>
        <w:jc w:val="center"/>
        <w:rPr>
          <w:sz w:val="20"/>
          <w:szCs w:val="20"/>
        </w:rPr>
      </w:pP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(1) Povolenie na zriadene trhového miesta a na predaj výrobkov a poskytovanie služieb na trhovom mieste vydáva obec Banský Studenec. Poplatok za denný predaj je uhradený na obecnom úrade v zmysle sadzobníka poplatkov obce.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(2) Pri povoľovaní zriadenia trhového miesta obec Banský Studenec prihliada na ochranu verejného poriadku, verejný záujem, účelovosť, bezpečnosť a kultúrnosť predaja výrobkov a poskytovania služieb. </w:t>
      </w:r>
    </w:p>
    <w:p w:rsidR="00060909" w:rsidRDefault="00060909" w:rsidP="00060909">
      <w:pPr>
        <w:pStyle w:val="Nadpis1"/>
        <w:ind w:left="101" w:right="1"/>
      </w:pPr>
      <w:r>
        <w:lastRenderedPageBreak/>
        <w:t xml:space="preserve">          </w:t>
      </w:r>
    </w:p>
    <w:p w:rsidR="00060909" w:rsidRDefault="00060909" w:rsidP="00060909">
      <w:pPr>
        <w:pStyle w:val="Nadpis1"/>
        <w:ind w:left="101" w:right="1"/>
      </w:pPr>
    </w:p>
    <w:p w:rsidR="00060909" w:rsidRPr="00060909" w:rsidRDefault="00060909" w:rsidP="00060909">
      <w:pPr>
        <w:pStyle w:val="Nadpis1"/>
        <w:ind w:left="101" w:right="1"/>
        <w:rPr>
          <w:rFonts w:ascii="Arial" w:hAnsi="Arial" w:cs="Arial"/>
          <w:sz w:val="20"/>
          <w:szCs w:val="20"/>
        </w:rPr>
      </w:pPr>
      <w:r w:rsidRPr="00060909">
        <w:rPr>
          <w:rFonts w:ascii="Arial" w:hAnsi="Arial" w:cs="Arial"/>
        </w:rPr>
        <w:t xml:space="preserve"> </w:t>
      </w:r>
      <w:r w:rsidR="0025422E">
        <w:rPr>
          <w:rFonts w:ascii="Arial" w:hAnsi="Arial" w:cs="Arial"/>
          <w:sz w:val="20"/>
          <w:szCs w:val="20"/>
        </w:rPr>
        <w:t>§ 6</w:t>
      </w:r>
      <w:r w:rsidRPr="00060909">
        <w:rPr>
          <w:rFonts w:ascii="Arial" w:hAnsi="Arial" w:cs="Arial"/>
          <w:sz w:val="20"/>
          <w:szCs w:val="20"/>
        </w:rPr>
        <w:t xml:space="preserve">       </w:t>
      </w:r>
    </w:p>
    <w:p w:rsidR="00060909" w:rsidRPr="00060909" w:rsidRDefault="00060909" w:rsidP="00060909">
      <w:pPr>
        <w:pStyle w:val="Nadpis1"/>
        <w:ind w:left="101" w:right="1"/>
        <w:rPr>
          <w:rFonts w:ascii="Arial" w:hAnsi="Arial" w:cs="Arial"/>
          <w:sz w:val="20"/>
          <w:szCs w:val="20"/>
        </w:rPr>
      </w:pPr>
      <w:r w:rsidRPr="00060909">
        <w:rPr>
          <w:rFonts w:ascii="Arial" w:hAnsi="Arial" w:cs="Arial"/>
          <w:sz w:val="20"/>
          <w:szCs w:val="20"/>
        </w:rPr>
        <w:t xml:space="preserve">Trhový  poriadok </w:t>
      </w:r>
    </w:p>
    <w:p w:rsidR="00060909" w:rsidRPr="00060909" w:rsidRDefault="00060909" w:rsidP="00060909">
      <w:pPr>
        <w:ind w:left="150"/>
        <w:jc w:val="center"/>
        <w:rPr>
          <w:rFonts w:ascii="Arial" w:hAnsi="Arial" w:cs="Arial"/>
          <w:szCs w:val="20"/>
        </w:rPr>
      </w:pPr>
      <w:r w:rsidRPr="00060909">
        <w:rPr>
          <w:rFonts w:ascii="Arial" w:eastAsia="Times New Roman" w:hAnsi="Arial" w:cs="Arial"/>
          <w:b/>
          <w:szCs w:val="20"/>
        </w:rPr>
        <w:t xml:space="preserve"> </w:t>
      </w:r>
    </w:p>
    <w:p w:rsidR="00060909" w:rsidRPr="00060909" w:rsidRDefault="00060909" w:rsidP="00060909">
      <w:pPr>
        <w:widowControl/>
        <w:numPr>
          <w:ilvl w:val="0"/>
          <w:numId w:val="1"/>
        </w:numPr>
        <w:autoSpaceDE/>
        <w:autoSpaceDN/>
        <w:adjustRightInd/>
        <w:spacing w:after="3" w:line="247" w:lineRule="auto"/>
        <w:ind w:right="3" w:hanging="499"/>
        <w:rPr>
          <w:rFonts w:ascii="Arial" w:hAnsi="Arial" w:cs="Arial"/>
          <w:szCs w:val="20"/>
        </w:rPr>
      </w:pPr>
      <w:r w:rsidRPr="00060909">
        <w:rPr>
          <w:rFonts w:ascii="Arial" w:eastAsia="Times New Roman" w:hAnsi="Arial" w:cs="Arial"/>
          <w:szCs w:val="20"/>
        </w:rPr>
        <w:t>Ako t</w:t>
      </w:r>
      <w:r>
        <w:rPr>
          <w:rFonts w:ascii="Arial" w:eastAsia="Times New Roman" w:hAnsi="Arial" w:cs="Arial"/>
          <w:szCs w:val="20"/>
        </w:rPr>
        <w:t xml:space="preserve">rhové  miesto  pre príležitostný </w:t>
      </w:r>
      <w:r w:rsidRPr="00060909">
        <w:rPr>
          <w:rFonts w:ascii="Arial" w:eastAsia="Times New Roman" w:hAnsi="Arial" w:cs="Arial"/>
          <w:szCs w:val="20"/>
        </w:rPr>
        <w:t xml:space="preserve">  predaj  a poskytovanie služieb je označené: </w:t>
      </w:r>
    </w:p>
    <w:p w:rsidR="00060909" w:rsidRPr="00060909" w:rsidRDefault="00060909" w:rsidP="00060909">
      <w:pPr>
        <w:widowControl/>
        <w:numPr>
          <w:ilvl w:val="1"/>
          <w:numId w:val="2"/>
        </w:numPr>
        <w:autoSpaceDE/>
        <w:autoSpaceDN/>
        <w:adjustRightInd/>
        <w:spacing w:after="10" w:line="247" w:lineRule="auto"/>
        <w:ind w:right="5" w:hanging="199"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b/>
          <w:i/>
          <w:szCs w:val="20"/>
        </w:rPr>
        <w:t xml:space="preserve">tržnica </w:t>
      </w:r>
    </w:p>
    <w:p w:rsidR="00060909" w:rsidRPr="00060909" w:rsidRDefault="00842322" w:rsidP="00060909">
      <w:pPr>
        <w:widowControl/>
        <w:numPr>
          <w:ilvl w:val="1"/>
          <w:numId w:val="2"/>
        </w:numPr>
        <w:autoSpaceDE/>
        <w:autoSpaceDN/>
        <w:adjustRightInd/>
        <w:spacing w:after="10" w:line="247" w:lineRule="auto"/>
        <w:ind w:right="5" w:hanging="199"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b/>
          <w:i/>
          <w:szCs w:val="20"/>
        </w:rPr>
        <w:t xml:space="preserve">sála kultúrneho domu </w:t>
      </w:r>
    </w:p>
    <w:p w:rsidR="00060909" w:rsidRPr="00060909" w:rsidRDefault="00842322" w:rsidP="00060909">
      <w:pPr>
        <w:widowControl/>
        <w:numPr>
          <w:ilvl w:val="1"/>
          <w:numId w:val="2"/>
        </w:numPr>
        <w:autoSpaceDE/>
        <w:autoSpaceDN/>
        <w:adjustRightInd/>
        <w:spacing w:after="10" w:line="247" w:lineRule="auto"/>
        <w:ind w:right="5" w:hanging="199"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b/>
          <w:i/>
          <w:szCs w:val="20"/>
        </w:rPr>
        <w:t xml:space="preserve">zasadačka obecného úradu </w:t>
      </w:r>
    </w:p>
    <w:p w:rsidR="00060909" w:rsidRPr="00060909" w:rsidRDefault="00060909" w:rsidP="00060909">
      <w:pPr>
        <w:ind w:left="60"/>
        <w:rPr>
          <w:rFonts w:ascii="Arial" w:hAnsi="Arial" w:cs="Arial"/>
          <w:szCs w:val="20"/>
        </w:rPr>
      </w:pPr>
      <w:r w:rsidRPr="00060909">
        <w:rPr>
          <w:rFonts w:ascii="Arial" w:eastAsia="Times New Roman" w:hAnsi="Arial" w:cs="Arial"/>
          <w:szCs w:val="20"/>
        </w:rPr>
        <w:t xml:space="preserve"> </w:t>
      </w:r>
    </w:p>
    <w:p w:rsidR="00060909" w:rsidRPr="00060909" w:rsidRDefault="00060909" w:rsidP="00060909">
      <w:pPr>
        <w:widowControl/>
        <w:numPr>
          <w:ilvl w:val="1"/>
          <w:numId w:val="1"/>
        </w:numPr>
        <w:autoSpaceDE/>
        <w:autoSpaceDN/>
        <w:adjustRightInd/>
        <w:spacing w:after="3" w:line="247" w:lineRule="auto"/>
        <w:ind w:right="3" w:hanging="10"/>
        <w:rPr>
          <w:rFonts w:ascii="Arial" w:hAnsi="Arial" w:cs="Arial"/>
          <w:szCs w:val="20"/>
        </w:rPr>
      </w:pPr>
      <w:r w:rsidRPr="00060909">
        <w:rPr>
          <w:rFonts w:ascii="Arial" w:eastAsia="Times New Roman" w:hAnsi="Arial" w:cs="Arial"/>
          <w:szCs w:val="20"/>
        </w:rPr>
        <w:t>Výška  poplatku,  za  ktorý je  možné  predaj, prípad</w:t>
      </w:r>
      <w:r>
        <w:rPr>
          <w:rFonts w:ascii="Arial" w:eastAsia="Times New Roman" w:hAnsi="Arial" w:cs="Arial"/>
          <w:szCs w:val="20"/>
        </w:rPr>
        <w:t xml:space="preserve">ne  služby  na  tržnici </w:t>
      </w:r>
      <w:r w:rsidRPr="00060909">
        <w:rPr>
          <w:rFonts w:ascii="Arial" w:eastAsia="Times New Roman" w:hAnsi="Arial" w:cs="Arial"/>
          <w:szCs w:val="20"/>
        </w:rPr>
        <w:t xml:space="preserve">je : </w:t>
      </w:r>
    </w:p>
    <w:p w:rsidR="00060909" w:rsidRPr="00060909" w:rsidRDefault="00060909" w:rsidP="00060909">
      <w:pPr>
        <w:widowControl/>
        <w:numPr>
          <w:ilvl w:val="2"/>
          <w:numId w:val="1"/>
        </w:numPr>
        <w:autoSpaceDE/>
        <w:autoSpaceDN/>
        <w:adjustRightInd/>
        <w:spacing w:after="10" w:line="247" w:lineRule="auto"/>
        <w:ind w:right="5" w:hanging="259"/>
        <w:rPr>
          <w:rFonts w:ascii="Arial" w:hAnsi="Arial" w:cs="Arial"/>
          <w:szCs w:val="20"/>
        </w:rPr>
      </w:pPr>
      <w:r w:rsidRPr="00060909">
        <w:rPr>
          <w:rFonts w:ascii="Arial" w:eastAsia="Times New Roman" w:hAnsi="Arial" w:cs="Arial"/>
          <w:b/>
          <w:i/>
          <w:szCs w:val="20"/>
        </w:rPr>
        <w:t xml:space="preserve">potraviny :                                                               1,65  € </w:t>
      </w:r>
    </w:p>
    <w:p w:rsidR="00060909" w:rsidRPr="00060909" w:rsidRDefault="00060909" w:rsidP="00060909">
      <w:pPr>
        <w:widowControl/>
        <w:numPr>
          <w:ilvl w:val="2"/>
          <w:numId w:val="1"/>
        </w:numPr>
        <w:autoSpaceDE/>
        <w:autoSpaceDN/>
        <w:adjustRightInd/>
        <w:spacing w:after="10" w:line="247" w:lineRule="auto"/>
        <w:ind w:right="5" w:hanging="259"/>
        <w:rPr>
          <w:rFonts w:ascii="Arial" w:hAnsi="Arial" w:cs="Arial"/>
          <w:szCs w:val="20"/>
        </w:rPr>
      </w:pPr>
      <w:r w:rsidRPr="00060909">
        <w:rPr>
          <w:rFonts w:ascii="Arial" w:eastAsia="Times New Roman" w:hAnsi="Arial" w:cs="Arial"/>
          <w:b/>
          <w:i/>
          <w:szCs w:val="20"/>
        </w:rPr>
        <w:t xml:space="preserve">textil :                                                                      </w:t>
      </w:r>
      <w:r>
        <w:rPr>
          <w:rFonts w:ascii="Arial" w:eastAsia="Times New Roman" w:hAnsi="Arial" w:cs="Arial"/>
          <w:b/>
          <w:i/>
          <w:szCs w:val="20"/>
        </w:rPr>
        <w:t xml:space="preserve"> </w:t>
      </w:r>
      <w:r w:rsidRPr="00060909">
        <w:rPr>
          <w:rFonts w:ascii="Arial" w:eastAsia="Times New Roman" w:hAnsi="Arial" w:cs="Arial"/>
          <w:b/>
          <w:i/>
          <w:szCs w:val="20"/>
        </w:rPr>
        <w:t xml:space="preserve">3,40  € </w:t>
      </w:r>
    </w:p>
    <w:p w:rsidR="00060909" w:rsidRPr="00060909" w:rsidRDefault="00060909" w:rsidP="00060909">
      <w:pPr>
        <w:widowControl/>
        <w:numPr>
          <w:ilvl w:val="2"/>
          <w:numId w:val="1"/>
        </w:numPr>
        <w:autoSpaceDE/>
        <w:autoSpaceDN/>
        <w:adjustRightInd/>
        <w:spacing w:after="10" w:line="247" w:lineRule="auto"/>
        <w:ind w:right="5" w:hanging="259"/>
        <w:rPr>
          <w:rFonts w:ascii="Arial" w:hAnsi="Arial" w:cs="Arial"/>
          <w:szCs w:val="20"/>
        </w:rPr>
      </w:pPr>
      <w:r w:rsidRPr="00060909">
        <w:rPr>
          <w:rFonts w:ascii="Arial" w:eastAsia="Times New Roman" w:hAnsi="Arial" w:cs="Arial"/>
          <w:b/>
          <w:i/>
          <w:szCs w:val="20"/>
        </w:rPr>
        <w:t>vyhlásenie  v miestnom rozh</w:t>
      </w:r>
      <w:r>
        <w:rPr>
          <w:rFonts w:ascii="Arial" w:eastAsia="Times New Roman" w:hAnsi="Arial" w:cs="Arial"/>
          <w:b/>
          <w:i/>
          <w:szCs w:val="20"/>
        </w:rPr>
        <w:t xml:space="preserve">lase :                       </w:t>
      </w:r>
      <w:r w:rsidRPr="00060909">
        <w:rPr>
          <w:rFonts w:ascii="Arial" w:eastAsia="Times New Roman" w:hAnsi="Arial" w:cs="Arial"/>
          <w:b/>
          <w:i/>
          <w:szCs w:val="20"/>
        </w:rPr>
        <w:t xml:space="preserve">1,65  €   </w:t>
      </w:r>
    </w:p>
    <w:p w:rsidR="00060909" w:rsidRPr="00060909" w:rsidRDefault="00060909" w:rsidP="00060909">
      <w:pPr>
        <w:ind w:left="540"/>
        <w:rPr>
          <w:rFonts w:ascii="Arial" w:hAnsi="Arial" w:cs="Arial"/>
          <w:szCs w:val="20"/>
        </w:rPr>
      </w:pPr>
      <w:r w:rsidRPr="00060909">
        <w:rPr>
          <w:rFonts w:ascii="Arial" w:eastAsia="Times New Roman" w:hAnsi="Arial" w:cs="Arial"/>
          <w:szCs w:val="20"/>
        </w:rPr>
        <w:t xml:space="preserve"> </w:t>
      </w:r>
    </w:p>
    <w:p w:rsidR="00060909" w:rsidRPr="00060909" w:rsidRDefault="00060909" w:rsidP="00060909">
      <w:pPr>
        <w:widowControl/>
        <w:numPr>
          <w:ilvl w:val="1"/>
          <w:numId w:val="1"/>
        </w:numPr>
        <w:autoSpaceDE/>
        <w:autoSpaceDN/>
        <w:adjustRightInd/>
        <w:spacing w:after="3" w:line="247" w:lineRule="auto"/>
        <w:ind w:right="3" w:hanging="10"/>
        <w:rPr>
          <w:rFonts w:ascii="Arial" w:hAnsi="Arial" w:cs="Arial"/>
          <w:szCs w:val="20"/>
        </w:rPr>
      </w:pPr>
      <w:r w:rsidRPr="00060909">
        <w:rPr>
          <w:rFonts w:ascii="Arial" w:eastAsia="Times New Roman" w:hAnsi="Arial" w:cs="Arial"/>
          <w:szCs w:val="20"/>
        </w:rPr>
        <w:t>Výška  poplatku, za  ktorý  je  možné  predaj,  prípadne  služby  na</w:t>
      </w:r>
      <w:r w:rsidR="00842322">
        <w:rPr>
          <w:rFonts w:ascii="Arial" w:eastAsia="Times New Roman" w:hAnsi="Arial" w:cs="Arial"/>
          <w:szCs w:val="20"/>
        </w:rPr>
        <w:t xml:space="preserve"> trhovom  mieste -         v sále kultúrneho domu </w:t>
      </w:r>
      <w:r w:rsidRPr="00060909">
        <w:rPr>
          <w:rFonts w:ascii="Arial" w:eastAsia="Times New Roman" w:hAnsi="Arial" w:cs="Arial"/>
          <w:szCs w:val="20"/>
        </w:rPr>
        <w:t xml:space="preserve">  uskutočňovať je: </w:t>
      </w:r>
    </w:p>
    <w:p w:rsidR="00060909" w:rsidRPr="00060909" w:rsidRDefault="00060909" w:rsidP="00060909">
      <w:pPr>
        <w:widowControl/>
        <w:numPr>
          <w:ilvl w:val="2"/>
          <w:numId w:val="1"/>
        </w:numPr>
        <w:autoSpaceDE/>
        <w:autoSpaceDN/>
        <w:adjustRightInd/>
        <w:spacing w:after="10" w:line="247" w:lineRule="auto"/>
        <w:ind w:right="5" w:hanging="259"/>
        <w:rPr>
          <w:rFonts w:ascii="Arial" w:hAnsi="Arial" w:cs="Arial"/>
          <w:szCs w:val="20"/>
        </w:rPr>
      </w:pPr>
      <w:r w:rsidRPr="00060909">
        <w:rPr>
          <w:rFonts w:ascii="Arial" w:eastAsia="Times New Roman" w:hAnsi="Arial" w:cs="Arial"/>
          <w:b/>
          <w:i/>
          <w:szCs w:val="20"/>
        </w:rPr>
        <w:t xml:space="preserve">potraviny – textil :                                                 </w:t>
      </w:r>
      <w:r>
        <w:rPr>
          <w:rFonts w:ascii="Arial" w:eastAsia="Times New Roman" w:hAnsi="Arial" w:cs="Arial"/>
          <w:b/>
          <w:i/>
          <w:szCs w:val="20"/>
        </w:rPr>
        <w:t xml:space="preserve">   </w:t>
      </w:r>
      <w:r w:rsidRPr="00060909">
        <w:rPr>
          <w:rFonts w:ascii="Arial" w:eastAsia="Times New Roman" w:hAnsi="Arial" w:cs="Arial"/>
          <w:b/>
          <w:i/>
          <w:szCs w:val="20"/>
        </w:rPr>
        <w:t xml:space="preserve">8,50  €   </w:t>
      </w:r>
    </w:p>
    <w:p w:rsidR="00060909" w:rsidRPr="00060909" w:rsidRDefault="00060909" w:rsidP="00060909">
      <w:pPr>
        <w:widowControl/>
        <w:numPr>
          <w:ilvl w:val="2"/>
          <w:numId w:val="1"/>
        </w:numPr>
        <w:autoSpaceDE/>
        <w:autoSpaceDN/>
        <w:adjustRightInd/>
        <w:spacing w:after="10" w:line="247" w:lineRule="auto"/>
        <w:ind w:right="5" w:hanging="259"/>
        <w:rPr>
          <w:rFonts w:ascii="Arial" w:hAnsi="Arial" w:cs="Arial"/>
          <w:szCs w:val="20"/>
        </w:rPr>
      </w:pPr>
      <w:r w:rsidRPr="00060909">
        <w:rPr>
          <w:rFonts w:ascii="Arial" w:eastAsia="Times New Roman" w:hAnsi="Arial" w:cs="Arial"/>
          <w:b/>
          <w:i/>
          <w:szCs w:val="20"/>
        </w:rPr>
        <w:t xml:space="preserve">vyhlásenie  v miestnom  rozhlase                          1,65  € </w:t>
      </w:r>
    </w:p>
    <w:p w:rsidR="00060909" w:rsidRPr="00060909" w:rsidRDefault="00060909" w:rsidP="00060909">
      <w:pPr>
        <w:ind w:left="540"/>
        <w:rPr>
          <w:rFonts w:ascii="Arial" w:hAnsi="Arial" w:cs="Arial"/>
          <w:szCs w:val="20"/>
        </w:rPr>
      </w:pPr>
      <w:r w:rsidRPr="00060909">
        <w:rPr>
          <w:rFonts w:ascii="Arial" w:eastAsia="Times New Roman" w:hAnsi="Arial" w:cs="Arial"/>
          <w:szCs w:val="20"/>
        </w:rPr>
        <w:t xml:space="preserve"> </w:t>
      </w:r>
    </w:p>
    <w:p w:rsidR="00060909" w:rsidRPr="00060909" w:rsidRDefault="00060909" w:rsidP="00060909">
      <w:pPr>
        <w:widowControl/>
        <w:numPr>
          <w:ilvl w:val="1"/>
          <w:numId w:val="1"/>
        </w:numPr>
        <w:autoSpaceDE/>
        <w:autoSpaceDN/>
        <w:adjustRightInd/>
        <w:spacing w:after="3" w:line="247" w:lineRule="auto"/>
        <w:ind w:right="3" w:hanging="10"/>
        <w:rPr>
          <w:rFonts w:ascii="Arial" w:hAnsi="Arial" w:cs="Arial"/>
          <w:szCs w:val="20"/>
        </w:rPr>
      </w:pPr>
      <w:r w:rsidRPr="00060909">
        <w:rPr>
          <w:rFonts w:ascii="Arial" w:eastAsia="Times New Roman" w:hAnsi="Arial" w:cs="Arial"/>
          <w:szCs w:val="20"/>
        </w:rPr>
        <w:t>Výška  poplatku, za  ktorý  je  možné  predaj, prípadne služby  na trhovom  miest</w:t>
      </w:r>
      <w:r>
        <w:rPr>
          <w:rFonts w:ascii="Arial" w:eastAsia="Times New Roman" w:hAnsi="Arial" w:cs="Arial"/>
          <w:szCs w:val="20"/>
        </w:rPr>
        <w:t>e -        v</w:t>
      </w:r>
      <w:r w:rsidR="00842322">
        <w:rPr>
          <w:rFonts w:ascii="Arial" w:eastAsia="Times New Roman" w:hAnsi="Arial" w:cs="Arial"/>
          <w:szCs w:val="20"/>
        </w:rPr>
        <w:t xml:space="preserve"> zasadačke obecného úradu </w:t>
      </w:r>
      <w:r>
        <w:rPr>
          <w:rFonts w:ascii="Arial" w:eastAsia="Times New Roman" w:hAnsi="Arial" w:cs="Arial"/>
          <w:szCs w:val="20"/>
        </w:rPr>
        <w:t xml:space="preserve"> </w:t>
      </w:r>
      <w:r w:rsidRPr="00060909">
        <w:rPr>
          <w:rFonts w:ascii="Arial" w:eastAsia="Times New Roman" w:hAnsi="Arial" w:cs="Arial"/>
          <w:szCs w:val="20"/>
        </w:rPr>
        <w:t xml:space="preserve"> uskutočňovať je : </w:t>
      </w:r>
    </w:p>
    <w:p w:rsidR="00060909" w:rsidRPr="00060909" w:rsidRDefault="00060909" w:rsidP="00060909">
      <w:pPr>
        <w:widowControl/>
        <w:numPr>
          <w:ilvl w:val="2"/>
          <w:numId w:val="1"/>
        </w:numPr>
        <w:autoSpaceDE/>
        <w:autoSpaceDN/>
        <w:adjustRightInd/>
        <w:spacing w:after="10" w:line="247" w:lineRule="auto"/>
        <w:ind w:right="5" w:hanging="259"/>
        <w:rPr>
          <w:rFonts w:ascii="Arial" w:hAnsi="Arial" w:cs="Arial"/>
          <w:szCs w:val="20"/>
        </w:rPr>
      </w:pPr>
      <w:r w:rsidRPr="00060909">
        <w:rPr>
          <w:rFonts w:ascii="Arial" w:eastAsia="Times New Roman" w:hAnsi="Arial" w:cs="Arial"/>
          <w:b/>
          <w:i/>
          <w:szCs w:val="20"/>
        </w:rPr>
        <w:t xml:space="preserve">potraviny   -  textil :                                               </w:t>
      </w:r>
      <w:r>
        <w:rPr>
          <w:rFonts w:ascii="Arial" w:eastAsia="Times New Roman" w:hAnsi="Arial" w:cs="Arial"/>
          <w:b/>
          <w:i/>
          <w:szCs w:val="20"/>
        </w:rPr>
        <w:t xml:space="preserve">   </w:t>
      </w:r>
      <w:r w:rsidRPr="00060909">
        <w:rPr>
          <w:rFonts w:ascii="Arial" w:eastAsia="Times New Roman" w:hAnsi="Arial" w:cs="Arial"/>
          <w:b/>
          <w:i/>
          <w:szCs w:val="20"/>
        </w:rPr>
        <w:t xml:space="preserve">7,-     €   </w:t>
      </w:r>
    </w:p>
    <w:p w:rsidR="00060909" w:rsidRPr="00060909" w:rsidRDefault="00060909" w:rsidP="00060909">
      <w:pPr>
        <w:widowControl/>
        <w:numPr>
          <w:ilvl w:val="2"/>
          <w:numId w:val="1"/>
        </w:numPr>
        <w:autoSpaceDE/>
        <w:autoSpaceDN/>
        <w:adjustRightInd/>
        <w:spacing w:after="10" w:line="247" w:lineRule="auto"/>
        <w:ind w:right="5" w:hanging="259"/>
        <w:rPr>
          <w:rFonts w:ascii="Arial" w:hAnsi="Arial" w:cs="Arial"/>
          <w:szCs w:val="20"/>
        </w:rPr>
      </w:pPr>
      <w:r w:rsidRPr="00060909">
        <w:rPr>
          <w:rFonts w:ascii="Arial" w:eastAsia="Times New Roman" w:hAnsi="Arial" w:cs="Arial"/>
          <w:b/>
          <w:i/>
          <w:szCs w:val="20"/>
        </w:rPr>
        <w:t>akciu- reklamno-propaga</w:t>
      </w:r>
      <w:r w:rsidRPr="00060909">
        <w:rPr>
          <w:rFonts w:ascii="Arial" w:eastAsia="Times New Roman" w:hAnsi="Arial" w:cs="Arial"/>
          <w:szCs w:val="20"/>
        </w:rPr>
        <w:t>č</w:t>
      </w:r>
      <w:r w:rsidRPr="00060909">
        <w:rPr>
          <w:rFonts w:ascii="Arial" w:eastAsia="Times New Roman" w:hAnsi="Arial" w:cs="Arial"/>
          <w:b/>
          <w:i/>
          <w:szCs w:val="20"/>
        </w:rPr>
        <w:t xml:space="preserve">ný  predaj:                  </w:t>
      </w:r>
      <w:r>
        <w:rPr>
          <w:rFonts w:ascii="Arial" w:eastAsia="Times New Roman" w:hAnsi="Arial" w:cs="Arial"/>
          <w:b/>
          <w:i/>
          <w:szCs w:val="20"/>
        </w:rPr>
        <w:t xml:space="preserve"> 10,-    </w:t>
      </w:r>
      <w:r w:rsidRPr="00060909">
        <w:rPr>
          <w:rFonts w:ascii="Arial" w:eastAsia="Times New Roman" w:hAnsi="Arial" w:cs="Arial"/>
          <w:b/>
          <w:i/>
          <w:szCs w:val="20"/>
        </w:rPr>
        <w:t xml:space="preserve">€ </w:t>
      </w:r>
    </w:p>
    <w:p w:rsidR="00060909" w:rsidRPr="00060909" w:rsidRDefault="00060909" w:rsidP="00060909">
      <w:pPr>
        <w:widowControl/>
        <w:numPr>
          <w:ilvl w:val="2"/>
          <w:numId w:val="1"/>
        </w:numPr>
        <w:autoSpaceDE/>
        <w:autoSpaceDN/>
        <w:adjustRightInd/>
        <w:spacing w:after="10" w:line="247" w:lineRule="auto"/>
        <w:ind w:right="5" w:hanging="259"/>
        <w:rPr>
          <w:rFonts w:ascii="Arial" w:hAnsi="Arial" w:cs="Arial"/>
          <w:szCs w:val="20"/>
        </w:rPr>
      </w:pPr>
      <w:r w:rsidRPr="00060909">
        <w:rPr>
          <w:rFonts w:ascii="Arial" w:eastAsia="Times New Roman" w:hAnsi="Arial" w:cs="Arial"/>
          <w:b/>
          <w:i/>
          <w:szCs w:val="20"/>
        </w:rPr>
        <w:t xml:space="preserve">vyhlásenie v miestnom  rozhlase :           </w:t>
      </w:r>
      <w:r>
        <w:rPr>
          <w:rFonts w:ascii="Arial" w:eastAsia="Times New Roman" w:hAnsi="Arial" w:cs="Arial"/>
          <w:b/>
          <w:i/>
          <w:szCs w:val="20"/>
        </w:rPr>
        <w:t xml:space="preserve">              </w:t>
      </w:r>
      <w:r w:rsidRPr="00060909">
        <w:rPr>
          <w:rFonts w:ascii="Arial" w:eastAsia="Times New Roman" w:hAnsi="Arial" w:cs="Arial"/>
          <w:b/>
          <w:i/>
          <w:szCs w:val="20"/>
        </w:rPr>
        <w:t xml:space="preserve">1,65  €          </w:t>
      </w:r>
    </w:p>
    <w:p w:rsidR="00060909" w:rsidRPr="00060909" w:rsidRDefault="00060909" w:rsidP="00060909">
      <w:pPr>
        <w:ind w:left="60"/>
        <w:rPr>
          <w:rFonts w:ascii="Arial" w:hAnsi="Arial" w:cs="Arial"/>
          <w:szCs w:val="20"/>
        </w:rPr>
      </w:pPr>
      <w:r w:rsidRPr="00060909">
        <w:rPr>
          <w:rFonts w:ascii="Arial" w:eastAsia="Times New Roman" w:hAnsi="Arial" w:cs="Arial"/>
          <w:szCs w:val="20"/>
        </w:rPr>
        <w:t xml:space="preserve"> </w:t>
      </w:r>
    </w:p>
    <w:p w:rsidR="00060909" w:rsidRPr="00060909" w:rsidRDefault="00060909" w:rsidP="00060909">
      <w:pPr>
        <w:widowControl/>
        <w:numPr>
          <w:ilvl w:val="0"/>
          <w:numId w:val="1"/>
        </w:numPr>
        <w:autoSpaceDE/>
        <w:autoSpaceDN/>
        <w:adjustRightInd/>
        <w:spacing w:after="3" w:line="247" w:lineRule="auto"/>
        <w:ind w:right="3" w:hanging="499"/>
        <w:rPr>
          <w:rFonts w:ascii="Arial" w:hAnsi="Arial" w:cs="Arial"/>
          <w:szCs w:val="20"/>
        </w:rPr>
      </w:pPr>
      <w:r w:rsidRPr="00060909">
        <w:rPr>
          <w:rFonts w:ascii="Arial" w:eastAsia="Times New Roman" w:hAnsi="Arial" w:cs="Arial"/>
          <w:szCs w:val="20"/>
        </w:rPr>
        <w:t xml:space="preserve">Na  všetkých  trhových  miestach  sú  stanovené  trhové  dni  a  predajný  čas: </w:t>
      </w:r>
    </w:p>
    <w:p w:rsidR="00060909" w:rsidRPr="00060909" w:rsidRDefault="00060909" w:rsidP="00060909">
      <w:pPr>
        <w:ind w:left="420"/>
        <w:rPr>
          <w:rFonts w:ascii="Arial" w:hAnsi="Arial" w:cs="Arial"/>
          <w:szCs w:val="20"/>
        </w:rPr>
      </w:pPr>
      <w:r w:rsidRPr="00060909">
        <w:rPr>
          <w:rFonts w:ascii="Arial" w:eastAsia="Times New Roman" w:hAnsi="Arial" w:cs="Arial"/>
          <w:szCs w:val="20"/>
        </w:rPr>
        <w:t xml:space="preserve">   </w:t>
      </w:r>
    </w:p>
    <w:p w:rsidR="00842322" w:rsidRDefault="00060909" w:rsidP="00060909">
      <w:pPr>
        <w:spacing w:after="10" w:line="247" w:lineRule="auto"/>
        <w:ind w:left="45" w:right="2873" w:firstLine="360"/>
        <w:rPr>
          <w:rFonts w:ascii="Arial" w:eastAsia="Times New Roman" w:hAnsi="Arial" w:cs="Arial"/>
          <w:b/>
          <w:i/>
          <w:szCs w:val="20"/>
        </w:rPr>
      </w:pPr>
      <w:r w:rsidRPr="00060909">
        <w:rPr>
          <w:rFonts w:ascii="Arial" w:eastAsia="Times New Roman" w:hAnsi="Arial" w:cs="Arial"/>
          <w:b/>
          <w:i/>
          <w:szCs w:val="20"/>
        </w:rPr>
        <w:t xml:space="preserve">  -  pondelok   -   piatok     od    8,00 hod.   do   18.00  hod.         </w:t>
      </w:r>
      <w:r w:rsidR="00842322">
        <w:rPr>
          <w:rFonts w:ascii="Arial" w:eastAsia="Times New Roman" w:hAnsi="Arial" w:cs="Arial"/>
          <w:b/>
          <w:i/>
          <w:szCs w:val="20"/>
        </w:rPr>
        <w:t xml:space="preserve">                 </w:t>
      </w:r>
    </w:p>
    <w:p w:rsidR="00060909" w:rsidRPr="00060909" w:rsidRDefault="00842322" w:rsidP="00060909">
      <w:pPr>
        <w:spacing w:after="10" w:line="247" w:lineRule="auto"/>
        <w:ind w:left="45" w:right="2873" w:firstLine="360"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b/>
          <w:i/>
          <w:szCs w:val="20"/>
        </w:rPr>
        <w:t xml:space="preserve">  </w:t>
      </w:r>
      <w:r w:rsidR="00060909" w:rsidRPr="00060909">
        <w:rPr>
          <w:rFonts w:ascii="Arial" w:eastAsia="Times New Roman" w:hAnsi="Arial" w:cs="Arial"/>
          <w:b/>
          <w:i/>
          <w:szCs w:val="20"/>
        </w:rPr>
        <w:t xml:space="preserve">-  sobota                           od    8.00 hod    do   16.00  hod </w:t>
      </w:r>
    </w:p>
    <w:p w:rsidR="00060909" w:rsidRPr="00060909" w:rsidRDefault="00060909" w:rsidP="00060909">
      <w:pPr>
        <w:ind w:left="60"/>
        <w:rPr>
          <w:rFonts w:ascii="Arial" w:hAnsi="Arial" w:cs="Arial"/>
          <w:szCs w:val="20"/>
        </w:rPr>
      </w:pPr>
      <w:r w:rsidRPr="00060909">
        <w:rPr>
          <w:rFonts w:ascii="Arial" w:eastAsia="Times New Roman" w:hAnsi="Arial" w:cs="Arial"/>
          <w:b/>
          <w:i/>
          <w:szCs w:val="20"/>
        </w:rPr>
        <w:t xml:space="preserve"> </w:t>
      </w:r>
    </w:p>
    <w:p w:rsidR="00060909" w:rsidRPr="00060909" w:rsidRDefault="00060909" w:rsidP="00060909">
      <w:pPr>
        <w:widowControl/>
        <w:numPr>
          <w:ilvl w:val="0"/>
          <w:numId w:val="1"/>
        </w:numPr>
        <w:autoSpaceDE/>
        <w:autoSpaceDN/>
        <w:adjustRightInd/>
        <w:spacing w:after="3" w:line="247" w:lineRule="auto"/>
        <w:ind w:right="3" w:hanging="499"/>
        <w:rPr>
          <w:rFonts w:ascii="Arial" w:hAnsi="Arial" w:cs="Arial"/>
          <w:szCs w:val="20"/>
        </w:rPr>
      </w:pPr>
      <w:r w:rsidRPr="00060909">
        <w:rPr>
          <w:rFonts w:ascii="Arial" w:eastAsia="Times New Roman" w:hAnsi="Arial" w:cs="Arial"/>
          <w:szCs w:val="20"/>
        </w:rPr>
        <w:t xml:space="preserve">Predávajúci  na trhovom  mieste  je  povinný: </w:t>
      </w:r>
    </w:p>
    <w:p w:rsidR="00060909" w:rsidRPr="00060909" w:rsidRDefault="00060909" w:rsidP="00060909">
      <w:pPr>
        <w:spacing w:after="3" w:line="247" w:lineRule="auto"/>
        <w:ind w:left="430" w:right="3" w:hanging="10"/>
        <w:rPr>
          <w:rFonts w:ascii="Arial" w:hAnsi="Arial" w:cs="Arial"/>
          <w:szCs w:val="20"/>
        </w:rPr>
      </w:pPr>
      <w:r w:rsidRPr="00060909">
        <w:rPr>
          <w:rFonts w:ascii="Arial" w:eastAsia="Times New Roman" w:hAnsi="Arial" w:cs="Arial"/>
          <w:szCs w:val="20"/>
        </w:rPr>
        <w:t xml:space="preserve">  a/  </w:t>
      </w:r>
      <w:r w:rsidRPr="00060909">
        <w:rPr>
          <w:rFonts w:ascii="Arial" w:eastAsia="Times New Roman" w:hAnsi="Arial" w:cs="Arial"/>
          <w:b/>
          <w:i/>
          <w:szCs w:val="20"/>
        </w:rPr>
        <w:t>ozna</w:t>
      </w:r>
      <w:r w:rsidRPr="00060909">
        <w:rPr>
          <w:rFonts w:ascii="Arial" w:eastAsia="Times New Roman" w:hAnsi="Arial" w:cs="Arial"/>
          <w:szCs w:val="20"/>
        </w:rPr>
        <w:t>č</w:t>
      </w:r>
      <w:r w:rsidRPr="00060909">
        <w:rPr>
          <w:rFonts w:ascii="Arial" w:eastAsia="Times New Roman" w:hAnsi="Arial" w:cs="Arial"/>
          <w:b/>
          <w:i/>
          <w:szCs w:val="20"/>
        </w:rPr>
        <w:t>i</w:t>
      </w:r>
      <w:r w:rsidRPr="00060909">
        <w:rPr>
          <w:rFonts w:ascii="Arial" w:eastAsia="Times New Roman" w:hAnsi="Arial" w:cs="Arial"/>
          <w:szCs w:val="20"/>
        </w:rPr>
        <w:t>ť</w:t>
      </w:r>
      <w:r w:rsidRPr="00060909">
        <w:rPr>
          <w:rFonts w:ascii="Arial" w:eastAsia="Times New Roman" w:hAnsi="Arial" w:cs="Arial"/>
          <w:b/>
          <w:i/>
          <w:szCs w:val="20"/>
        </w:rPr>
        <w:t xml:space="preserve">  svoje  predajné  zariadenie</w:t>
      </w:r>
      <w:r w:rsidRPr="00060909">
        <w:rPr>
          <w:rFonts w:ascii="Arial" w:eastAsia="Times New Roman" w:hAnsi="Arial" w:cs="Arial"/>
          <w:szCs w:val="20"/>
        </w:rPr>
        <w:t xml:space="preserve">  podľa  osobitných  predpisov </w:t>
      </w:r>
    </w:p>
    <w:p w:rsidR="00060909" w:rsidRDefault="00060909" w:rsidP="00060909">
      <w:pPr>
        <w:spacing w:after="3" w:line="247" w:lineRule="auto"/>
        <w:ind w:left="55" w:right="741" w:hanging="10"/>
        <w:rPr>
          <w:rFonts w:ascii="Arial" w:eastAsia="Times New Roman" w:hAnsi="Arial" w:cs="Arial"/>
          <w:szCs w:val="20"/>
        </w:rPr>
      </w:pPr>
      <w:r w:rsidRPr="00060909">
        <w:rPr>
          <w:rFonts w:ascii="Arial" w:eastAsia="Times New Roman" w:hAnsi="Arial" w:cs="Arial"/>
          <w:szCs w:val="20"/>
        </w:rPr>
        <w:t xml:space="preserve">             (  zákon  č. 455/1991  </w:t>
      </w:r>
      <w:proofErr w:type="spellStart"/>
      <w:r w:rsidRPr="00060909">
        <w:rPr>
          <w:rFonts w:ascii="Arial" w:eastAsia="Times New Roman" w:hAnsi="Arial" w:cs="Arial"/>
          <w:szCs w:val="20"/>
        </w:rPr>
        <w:t>Z.b</w:t>
      </w:r>
      <w:proofErr w:type="spellEnd"/>
      <w:r w:rsidRPr="00060909">
        <w:rPr>
          <w:rFonts w:ascii="Arial" w:eastAsia="Times New Roman" w:hAnsi="Arial" w:cs="Arial"/>
          <w:szCs w:val="20"/>
        </w:rPr>
        <w:t xml:space="preserve">.  -  Živnostenský  zákon  §  30  odst.1  až  5  v znení                    neskorších  predpisov )        </w:t>
      </w:r>
    </w:p>
    <w:p w:rsidR="00060909" w:rsidRPr="00060909" w:rsidRDefault="00060909" w:rsidP="00060909">
      <w:pPr>
        <w:spacing w:after="3" w:line="247" w:lineRule="auto"/>
        <w:ind w:left="55" w:right="741" w:hanging="10"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         </w:t>
      </w:r>
      <w:r w:rsidRPr="00060909">
        <w:rPr>
          <w:rFonts w:ascii="Arial" w:eastAsia="Times New Roman" w:hAnsi="Arial" w:cs="Arial"/>
          <w:szCs w:val="20"/>
        </w:rPr>
        <w:t xml:space="preserve">b/  </w:t>
      </w:r>
      <w:r w:rsidRPr="00060909">
        <w:rPr>
          <w:rFonts w:ascii="Arial" w:eastAsia="Times New Roman" w:hAnsi="Arial" w:cs="Arial"/>
          <w:b/>
          <w:i/>
          <w:szCs w:val="20"/>
        </w:rPr>
        <w:t>dodržiava</w:t>
      </w:r>
      <w:r w:rsidRPr="00060909">
        <w:rPr>
          <w:rFonts w:ascii="Arial" w:eastAsia="Times New Roman" w:hAnsi="Arial" w:cs="Arial"/>
          <w:szCs w:val="20"/>
        </w:rPr>
        <w:t>ť</w:t>
      </w:r>
      <w:r w:rsidRPr="00060909">
        <w:rPr>
          <w:rFonts w:ascii="Arial" w:eastAsia="Times New Roman" w:hAnsi="Arial" w:cs="Arial"/>
          <w:b/>
          <w:i/>
          <w:szCs w:val="20"/>
        </w:rPr>
        <w:t xml:space="preserve">   trhový  poriadok</w:t>
      </w:r>
      <w:r w:rsidRPr="00060909">
        <w:rPr>
          <w:rFonts w:ascii="Arial" w:eastAsia="Times New Roman" w:hAnsi="Arial" w:cs="Arial"/>
          <w:szCs w:val="20"/>
        </w:rPr>
        <w:t xml:space="preserve"> </w:t>
      </w:r>
    </w:p>
    <w:p w:rsidR="00060909" w:rsidRDefault="00060909" w:rsidP="00060909">
      <w:pPr>
        <w:spacing w:after="3" w:line="247" w:lineRule="auto"/>
        <w:ind w:left="55" w:right="3" w:hanging="10"/>
        <w:rPr>
          <w:rFonts w:ascii="Arial" w:eastAsia="Times New Roman" w:hAnsi="Arial" w:cs="Arial"/>
          <w:szCs w:val="20"/>
        </w:rPr>
      </w:pPr>
      <w:r w:rsidRPr="00060909">
        <w:rPr>
          <w:rFonts w:ascii="Arial" w:eastAsia="Times New Roman" w:hAnsi="Arial" w:cs="Arial"/>
          <w:szCs w:val="20"/>
        </w:rPr>
        <w:t xml:space="preserve">        </w:t>
      </w:r>
      <w:r>
        <w:rPr>
          <w:rFonts w:ascii="Arial" w:eastAsia="Times New Roman" w:hAnsi="Arial" w:cs="Arial"/>
          <w:szCs w:val="20"/>
        </w:rPr>
        <w:t xml:space="preserve"> </w:t>
      </w:r>
      <w:r w:rsidRPr="00060909">
        <w:rPr>
          <w:rFonts w:ascii="Arial" w:eastAsia="Times New Roman" w:hAnsi="Arial" w:cs="Arial"/>
          <w:szCs w:val="20"/>
        </w:rPr>
        <w:t xml:space="preserve">c/  </w:t>
      </w:r>
      <w:r w:rsidRPr="00060909">
        <w:rPr>
          <w:rFonts w:ascii="Arial" w:eastAsia="Times New Roman" w:hAnsi="Arial" w:cs="Arial"/>
          <w:b/>
          <w:i/>
          <w:szCs w:val="20"/>
        </w:rPr>
        <w:t>používa</w:t>
      </w:r>
      <w:r w:rsidRPr="00060909">
        <w:rPr>
          <w:rFonts w:ascii="Arial" w:eastAsia="Times New Roman" w:hAnsi="Arial" w:cs="Arial"/>
          <w:szCs w:val="20"/>
        </w:rPr>
        <w:t>ť</w:t>
      </w:r>
      <w:r w:rsidRPr="00060909">
        <w:rPr>
          <w:rFonts w:ascii="Arial" w:eastAsia="Times New Roman" w:hAnsi="Arial" w:cs="Arial"/>
          <w:b/>
          <w:i/>
          <w:szCs w:val="20"/>
        </w:rPr>
        <w:t xml:space="preserve"> elektronickú  registra</w:t>
      </w:r>
      <w:r w:rsidRPr="00060909">
        <w:rPr>
          <w:rFonts w:ascii="Arial" w:eastAsia="Times New Roman" w:hAnsi="Arial" w:cs="Arial"/>
          <w:szCs w:val="20"/>
        </w:rPr>
        <w:t>č</w:t>
      </w:r>
      <w:r w:rsidRPr="00060909">
        <w:rPr>
          <w:rFonts w:ascii="Arial" w:eastAsia="Times New Roman" w:hAnsi="Arial" w:cs="Arial"/>
          <w:b/>
          <w:i/>
          <w:szCs w:val="20"/>
        </w:rPr>
        <w:t>nú  pokladnicu</w:t>
      </w:r>
      <w:r w:rsidRPr="00060909">
        <w:rPr>
          <w:rFonts w:ascii="Arial" w:eastAsia="Times New Roman" w:hAnsi="Arial" w:cs="Arial"/>
          <w:szCs w:val="20"/>
        </w:rPr>
        <w:t xml:space="preserve">  (okrem  samostatne  hospodáriacich                 roľníkov,  ktorí  predávajú  svoje  produkty ) </w:t>
      </w:r>
    </w:p>
    <w:p w:rsidR="00060909" w:rsidRPr="00060909" w:rsidRDefault="00060909" w:rsidP="00060909">
      <w:pPr>
        <w:spacing w:after="3" w:line="247" w:lineRule="auto"/>
        <w:ind w:left="55" w:right="3" w:hanging="10"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         </w:t>
      </w:r>
      <w:r w:rsidRPr="00060909">
        <w:rPr>
          <w:rFonts w:ascii="Arial" w:eastAsia="Times New Roman" w:hAnsi="Arial" w:cs="Arial"/>
          <w:szCs w:val="20"/>
        </w:rPr>
        <w:t xml:space="preserve">d/   </w:t>
      </w:r>
      <w:r w:rsidRPr="00060909">
        <w:rPr>
          <w:rFonts w:ascii="Arial" w:eastAsia="Times New Roman" w:hAnsi="Arial" w:cs="Arial"/>
          <w:b/>
          <w:i/>
          <w:szCs w:val="20"/>
        </w:rPr>
        <w:t>udržiava</w:t>
      </w:r>
      <w:r w:rsidRPr="00060909">
        <w:rPr>
          <w:rFonts w:ascii="Arial" w:eastAsia="Times New Roman" w:hAnsi="Arial" w:cs="Arial"/>
          <w:szCs w:val="20"/>
        </w:rPr>
        <w:t>ť</w:t>
      </w:r>
      <w:r w:rsidRPr="00060909">
        <w:rPr>
          <w:rFonts w:ascii="Arial" w:eastAsia="Times New Roman" w:hAnsi="Arial" w:cs="Arial"/>
          <w:b/>
          <w:i/>
          <w:szCs w:val="20"/>
        </w:rPr>
        <w:t xml:space="preserve">  poriadok  a </w:t>
      </w:r>
      <w:r w:rsidRPr="00060909">
        <w:rPr>
          <w:rFonts w:ascii="Arial" w:eastAsia="Times New Roman" w:hAnsi="Arial" w:cs="Arial"/>
          <w:szCs w:val="20"/>
        </w:rPr>
        <w:t>č</w:t>
      </w:r>
      <w:r w:rsidRPr="00060909">
        <w:rPr>
          <w:rFonts w:ascii="Arial" w:eastAsia="Times New Roman" w:hAnsi="Arial" w:cs="Arial"/>
          <w:b/>
          <w:i/>
          <w:szCs w:val="20"/>
        </w:rPr>
        <w:t>istotu  po</w:t>
      </w:r>
      <w:r w:rsidRPr="00060909">
        <w:rPr>
          <w:rFonts w:ascii="Arial" w:eastAsia="Times New Roman" w:hAnsi="Arial" w:cs="Arial"/>
          <w:szCs w:val="20"/>
        </w:rPr>
        <w:t>č</w:t>
      </w:r>
      <w:r w:rsidRPr="00060909">
        <w:rPr>
          <w:rFonts w:ascii="Arial" w:eastAsia="Times New Roman" w:hAnsi="Arial" w:cs="Arial"/>
          <w:b/>
          <w:i/>
          <w:szCs w:val="20"/>
        </w:rPr>
        <w:t>as  predaja a poskytovania  služieb</w:t>
      </w:r>
      <w:r w:rsidRPr="00060909">
        <w:rPr>
          <w:rFonts w:ascii="Arial" w:eastAsia="Times New Roman" w:hAnsi="Arial" w:cs="Arial"/>
          <w:szCs w:val="20"/>
        </w:rPr>
        <w:t xml:space="preserve">  po  ukončení         predaja  riadne vyčistenie  trhového  miesta </w:t>
      </w:r>
    </w:p>
    <w:p w:rsidR="00060909" w:rsidRDefault="00060909" w:rsidP="00060909">
      <w:pPr>
        <w:spacing w:after="10" w:line="247" w:lineRule="auto"/>
        <w:ind w:left="55" w:right="5" w:hanging="10"/>
        <w:rPr>
          <w:rFonts w:ascii="Arial" w:eastAsia="Times New Roman" w:hAnsi="Arial" w:cs="Arial"/>
          <w:szCs w:val="20"/>
        </w:rPr>
      </w:pPr>
      <w:r w:rsidRPr="00060909">
        <w:rPr>
          <w:rFonts w:ascii="Arial" w:eastAsia="Times New Roman" w:hAnsi="Arial" w:cs="Arial"/>
          <w:szCs w:val="20"/>
        </w:rPr>
        <w:t xml:space="preserve">        </w:t>
      </w:r>
      <w:r>
        <w:rPr>
          <w:rFonts w:ascii="Arial" w:eastAsia="Times New Roman" w:hAnsi="Arial" w:cs="Arial"/>
          <w:szCs w:val="20"/>
        </w:rPr>
        <w:t xml:space="preserve"> </w:t>
      </w:r>
      <w:r w:rsidRPr="00060909">
        <w:rPr>
          <w:rFonts w:ascii="Arial" w:eastAsia="Times New Roman" w:hAnsi="Arial" w:cs="Arial"/>
          <w:szCs w:val="20"/>
        </w:rPr>
        <w:t xml:space="preserve">e/   </w:t>
      </w:r>
      <w:r w:rsidRPr="00060909">
        <w:rPr>
          <w:rFonts w:ascii="Arial" w:eastAsia="Times New Roman" w:hAnsi="Arial" w:cs="Arial"/>
          <w:b/>
          <w:i/>
          <w:szCs w:val="20"/>
        </w:rPr>
        <w:t>zrete</w:t>
      </w:r>
      <w:r w:rsidRPr="00060909">
        <w:rPr>
          <w:rFonts w:ascii="Arial" w:eastAsia="Times New Roman" w:hAnsi="Arial" w:cs="Arial"/>
          <w:szCs w:val="20"/>
        </w:rPr>
        <w:t>ľ</w:t>
      </w:r>
      <w:r w:rsidRPr="00060909">
        <w:rPr>
          <w:rFonts w:ascii="Arial" w:eastAsia="Times New Roman" w:hAnsi="Arial" w:cs="Arial"/>
          <w:b/>
          <w:i/>
          <w:szCs w:val="20"/>
        </w:rPr>
        <w:t>ne ozna</w:t>
      </w:r>
      <w:r w:rsidRPr="00060909">
        <w:rPr>
          <w:rFonts w:ascii="Arial" w:eastAsia="Times New Roman" w:hAnsi="Arial" w:cs="Arial"/>
          <w:szCs w:val="20"/>
        </w:rPr>
        <w:t>č</w:t>
      </w:r>
      <w:r w:rsidRPr="00060909">
        <w:rPr>
          <w:rFonts w:ascii="Arial" w:eastAsia="Times New Roman" w:hAnsi="Arial" w:cs="Arial"/>
          <w:b/>
          <w:i/>
          <w:szCs w:val="20"/>
        </w:rPr>
        <w:t>i</w:t>
      </w:r>
      <w:r w:rsidRPr="00060909">
        <w:rPr>
          <w:rFonts w:ascii="Arial" w:eastAsia="Times New Roman" w:hAnsi="Arial" w:cs="Arial"/>
          <w:szCs w:val="20"/>
        </w:rPr>
        <w:t>ť</w:t>
      </w:r>
      <w:r w:rsidRPr="00060909">
        <w:rPr>
          <w:rFonts w:ascii="Arial" w:eastAsia="Times New Roman" w:hAnsi="Arial" w:cs="Arial"/>
          <w:b/>
          <w:i/>
          <w:szCs w:val="20"/>
        </w:rPr>
        <w:t xml:space="preserve">  predávané  výrobky a poskytované  služby cenou </w:t>
      </w:r>
      <w:r w:rsidRPr="00060909">
        <w:rPr>
          <w:rFonts w:ascii="Arial" w:eastAsia="Times New Roman" w:hAnsi="Arial" w:cs="Arial"/>
          <w:szCs w:val="20"/>
        </w:rPr>
        <w:t xml:space="preserve">        </w:t>
      </w:r>
    </w:p>
    <w:p w:rsidR="00060909" w:rsidRDefault="00060909" w:rsidP="00060909">
      <w:pPr>
        <w:spacing w:after="10" w:line="247" w:lineRule="auto"/>
        <w:ind w:left="55" w:right="5" w:hanging="1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         </w:t>
      </w:r>
      <w:r w:rsidRPr="00060909">
        <w:rPr>
          <w:rFonts w:ascii="Arial" w:eastAsia="Times New Roman" w:hAnsi="Arial" w:cs="Arial"/>
          <w:szCs w:val="20"/>
        </w:rPr>
        <w:t xml:space="preserve">f/   </w:t>
      </w:r>
      <w:r w:rsidRPr="00060909">
        <w:rPr>
          <w:rFonts w:ascii="Arial" w:eastAsia="Times New Roman" w:hAnsi="Arial" w:cs="Arial"/>
          <w:b/>
          <w:i/>
          <w:szCs w:val="20"/>
        </w:rPr>
        <w:t>vies</w:t>
      </w:r>
      <w:r w:rsidRPr="00060909">
        <w:rPr>
          <w:rFonts w:ascii="Arial" w:eastAsia="Times New Roman" w:hAnsi="Arial" w:cs="Arial"/>
          <w:szCs w:val="20"/>
        </w:rPr>
        <w:t>ť</w:t>
      </w:r>
      <w:r w:rsidRPr="00060909">
        <w:rPr>
          <w:rFonts w:ascii="Arial" w:eastAsia="Times New Roman" w:hAnsi="Arial" w:cs="Arial"/>
          <w:b/>
          <w:i/>
          <w:szCs w:val="20"/>
        </w:rPr>
        <w:t xml:space="preserve">  autorizovanú  inšpek</w:t>
      </w:r>
      <w:r w:rsidRPr="00060909">
        <w:rPr>
          <w:rFonts w:ascii="Arial" w:eastAsia="Times New Roman" w:hAnsi="Arial" w:cs="Arial"/>
          <w:szCs w:val="20"/>
        </w:rPr>
        <w:t>č</w:t>
      </w:r>
      <w:r w:rsidRPr="00060909">
        <w:rPr>
          <w:rFonts w:ascii="Arial" w:eastAsia="Times New Roman" w:hAnsi="Arial" w:cs="Arial"/>
          <w:b/>
          <w:i/>
          <w:szCs w:val="20"/>
        </w:rPr>
        <w:t>nú  knihu</w:t>
      </w:r>
      <w:r w:rsidRPr="00060909">
        <w:rPr>
          <w:rFonts w:ascii="Arial" w:eastAsia="Times New Roman" w:hAnsi="Arial" w:cs="Arial"/>
          <w:szCs w:val="20"/>
        </w:rPr>
        <w:t xml:space="preserve">           </w:t>
      </w:r>
    </w:p>
    <w:p w:rsidR="00060909" w:rsidRPr="00060909" w:rsidRDefault="00060909" w:rsidP="00060909">
      <w:pPr>
        <w:spacing w:after="10" w:line="247" w:lineRule="auto"/>
        <w:ind w:left="55" w:right="5" w:hanging="10"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         </w:t>
      </w:r>
      <w:r w:rsidRPr="00060909">
        <w:rPr>
          <w:rFonts w:ascii="Arial" w:eastAsia="Times New Roman" w:hAnsi="Arial" w:cs="Arial"/>
          <w:szCs w:val="20"/>
        </w:rPr>
        <w:t xml:space="preserve">g/  </w:t>
      </w:r>
      <w:r w:rsidRPr="00060909">
        <w:rPr>
          <w:rFonts w:ascii="Arial" w:eastAsia="Times New Roman" w:hAnsi="Arial" w:cs="Arial"/>
          <w:b/>
          <w:i/>
          <w:szCs w:val="20"/>
        </w:rPr>
        <w:t>umožni</w:t>
      </w:r>
      <w:r w:rsidRPr="00060909">
        <w:rPr>
          <w:rFonts w:ascii="Arial" w:eastAsia="Times New Roman" w:hAnsi="Arial" w:cs="Arial"/>
          <w:szCs w:val="20"/>
        </w:rPr>
        <w:t>ť</w:t>
      </w:r>
      <w:r w:rsidRPr="00060909">
        <w:rPr>
          <w:rFonts w:ascii="Arial" w:eastAsia="Times New Roman" w:hAnsi="Arial" w:cs="Arial"/>
          <w:b/>
          <w:i/>
          <w:szCs w:val="20"/>
        </w:rPr>
        <w:t xml:space="preserve">  spotrebite</w:t>
      </w:r>
      <w:r w:rsidRPr="00060909">
        <w:rPr>
          <w:rFonts w:ascii="Arial" w:eastAsia="Times New Roman" w:hAnsi="Arial" w:cs="Arial"/>
          <w:szCs w:val="20"/>
        </w:rPr>
        <w:t>ľ</w:t>
      </w:r>
      <w:r w:rsidRPr="00060909">
        <w:rPr>
          <w:rFonts w:ascii="Arial" w:eastAsia="Times New Roman" w:hAnsi="Arial" w:cs="Arial"/>
          <w:b/>
          <w:i/>
          <w:szCs w:val="20"/>
        </w:rPr>
        <w:t>ovi kontrolu správnosti váženia  pri  predaji  váženého  tovaru</w:t>
      </w:r>
      <w:r w:rsidRPr="00060909">
        <w:rPr>
          <w:rFonts w:ascii="Arial" w:eastAsia="Times New Roman" w:hAnsi="Arial" w:cs="Arial"/>
          <w:szCs w:val="20"/>
        </w:rPr>
        <w:t xml:space="preserve">. </w:t>
      </w:r>
    </w:p>
    <w:p w:rsidR="00060909" w:rsidRPr="00060909" w:rsidRDefault="00060909" w:rsidP="00060909">
      <w:pPr>
        <w:ind w:left="60"/>
        <w:rPr>
          <w:rFonts w:ascii="Arial" w:hAnsi="Arial" w:cs="Arial"/>
          <w:szCs w:val="20"/>
        </w:rPr>
      </w:pPr>
      <w:r w:rsidRPr="00060909">
        <w:rPr>
          <w:rFonts w:ascii="Arial" w:eastAsia="Times New Roman" w:hAnsi="Arial" w:cs="Arial"/>
          <w:szCs w:val="20"/>
        </w:rPr>
        <w:t xml:space="preserve"> </w:t>
      </w:r>
    </w:p>
    <w:p w:rsidR="00060909" w:rsidRPr="00060909" w:rsidRDefault="00060909" w:rsidP="00060909">
      <w:pPr>
        <w:ind w:left="60"/>
        <w:rPr>
          <w:rFonts w:ascii="Arial" w:hAnsi="Arial" w:cs="Arial"/>
          <w:szCs w:val="20"/>
        </w:rPr>
      </w:pPr>
      <w:r w:rsidRPr="00060909">
        <w:rPr>
          <w:rFonts w:ascii="Arial" w:eastAsia="Times New Roman" w:hAnsi="Arial" w:cs="Arial"/>
          <w:szCs w:val="20"/>
        </w:rPr>
        <w:t xml:space="preserve"> </w:t>
      </w:r>
    </w:p>
    <w:p w:rsidR="00060909" w:rsidRDefault="00060909" w:rsidP="00060909">
      <w:pPr>
        <w:spacing w:after="10" w:line="247" w:lineRule="auto"/>
        <w:ind w:left="55" w:right="5" w:hanging="10"/>
        <w:rPr>
          <w:rFonts w:ascii="Arial" w:eastAsia="Times New Roman" w:hAnsi="Arial" w:cs="Arial"/>
          <w:szCs w:val="20"/>
        </w:rPr>
      </w:pPr>
    </w:p>
    <w:p w:rsidR="00060909" w:rsidRDefault="00060909" w:rsidP="00060909">
      <w:pPr>
        <w:spacing w:after="10" w:line="247" w:lineRule="auto"/>
        <w:ind w:left="55" w:right="5" w:hanging="10"/>
        <w:rPr>
          <w:rFonts w:ascii="Arial" w:eastAsia="Times New Roman" w:hAnsi="Arial" w:cs="Arial"/>
          <w:szCs w:val="20"/>
        </w:rPr>
      </w:pPr>
    </w:p>
    <w:p w:rsidR="00060909" w:rsidRDefault="00060909" w:rsidP="00060909">
      <w:pPr>
        <w:spacing w:after="10" w:line="247" w:lineRule="auto"/>
        <w:ind w:left="55" w:right="5" w:hanging="10"/>
        <w:rPr>
          <w:rFonts w:ascii="Arial" w:eastAsia="Times New Roman" w:hAnsi="Arial" w:cs="Arial"/>
          <w:szCs w:val="20"/>
        </w:rPr>
      </w:pPr>
    </w:p>
    <w:p w:rsidR="00060909" w:rsidRDefault="00060909" w:rsidP="00060909">
      <w:pPr>
        <w:spacing w:after="10" w:line="247" w:lineRule="auto"/>
        <w:ind w:left="55" w:right="5" w:hanging="10"/>
        <w:rPr>
          <w:rFonts w:ascii="Arial" w:eastAsia="Times New Roman" w:hAnsi="Arial" w:cs="Arial"/>
          <w:szCs w:val="20"/>
        </w:rPr>
      </w:pPr>
    </w:p>
    <w:p w:rsidR="00060909" w:rsidRDefault="00060909" w:rsidP="00060909">
      <w:pPr>
        <w:spacing w:after="10" w:line="247" w:lineRule="auto"/>
        <w:ind w:left="55" w:right="5" w:hanging="10"/>
        <w:rPr>
          <w:rFonts w:ascii="Arial" w:eastAsia="Times New Roman" w:hAnsi="Arial" w:cs="Arial"/>
          <w:szCs w:val="20"/>
        </w:rPr>
      </w:pPr>
    </w:p>
    <w:p w:rsidR="00060909" w:rsidRDefault="00060909" w:rsidP="00060909">
      <w:pPr>
        <w:spacing w:after="10" w:line="247" w:lineRule="auto"/>
        <w:ind w:left="55" w:right="5" w:hanging="10"/>
        <w:rPr>
          <w:rFonts w:ascii="Arial" w:eastAsia="Times New Roman" w:hAnsi="Arial" w:cs="Arial"/>
          <w:szCs w:val="20"/>
        </w:rPr>
      </w:pPr>
    </w:p>
    <w:p w:rsidR="00060909" w:rsidRDefault="00060909" w:rsidP="00060909">
      <w:pPr>
        <w:spacing w:after="10" w:line="247" w:lineRule="auto"/>
        <w:ind w:left="55" w:right="5" w:hanging="10"/>
        <w:rPr>
          <w:rFonts w:ascii="Arial" w:eastAsia="Times New Roman" w:hAnsi="Arial" w:cs="Arial"/>
          <w:szCs w:val="20"/>
        </w:rPr>
      </w:pPr>
    </w:p>
    <w:p w:rsidR="00060909" w:rsidRDefault="00060909" w:rsidP="00060909">
      <w:pPr>
        <w:spacing w:after="10" w:line="247" w:lineRule="auto"/>
        <w:ind w:left="55" w:right="5" w:hanging="10"/>
        <w:rPr>
          <w:rFonts w:ascii="Arial" w:eastAsia="Times New Roman" w:hAnsi="Arial" w:cs="Arial"/>
          <w:szCs w:val="20"/>
        </w:rPr>
      </w:pPr>
    </w:p>
    <w:p w:rsidR="00060909" w:rsidRDefault="00060909" w:rsidP="00060909">
      <w:pPr>
        <w:spacing w:after="10" w:line="247" w:lineRule="auto"/>
        <w:ind w:left="55" w:right="5" w:hanging="10"/>
        <w:rPr>
          <w:rFonts w:ascii="Arial" w:eastAsia="Times New Roman" w:hAnsi="Arial" w:cs="Arial"/>
          <w:szCs w:val="20"/>
        </w:rPr>
      </w:pPr>
    </w:p>
    <w:p w:rsidR="00FC7DF2" w:rsidRDefault="0025422E" w:rsidP="00FC7DF2">
      <w:pPr>
        <w:pStyle w:val="Default"/>
        <w:pageBreakBefore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§ 7</w:t>
      </w:r>
    </w:p>
    <w:p w:rsidR="00FC7DF2" w:rsidRDefault="00FC7DF2" w:rsidP="00FC7DF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Druh predávaných výrobkov</w:t>
      </w:r>
    </w:p>
    <w:p w:rsidR="00FC7DF2" w:rsidRDefault="00FC7DF2" w:rsidP="00FC7DF2">
      <w:pPr>
        <w:pStyle w:val="Default"/>
        <w:jc w:val="center"/>
        <w:rPr>
          <w:sz w:val="20"/>
          <w:szCs w:val="20"/>
        </w:rPr>
      </w:pP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(1) Na trhových miestach sa môže predávať nasledujúci tovar za nižšie uvedených podmienok: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ovocie a zelenina,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poľnohospodárske výrobky, ktoré nie sú určené pre výživu ľudí (kvety, priesady, ozdobné kry, semená a pod.),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sezónne, úžitkové a ozdobné predmety (veľkonočné a vianočné sviatky, pamiatka zosnulých a pod.),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knihy, denná a periodická tlač, ktoré neohrozujú mravnosť,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e) drobné umelecké predmety a drobné remeselné predmety,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f) potravinárske výrobky určené týmto nariadením, resp. trhovým poriadkom pre konkrétne trhové miesto, a to priestranstvo pred obecným úradom,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g) spotrebné výrobky, najmä textilné výrobky, odevné výrobky, obuv, domáce potreby, drobný tovar, papierenské výrobky, kozmetika, drogériový tovar, športové potreby a hračky.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(2) Na trhových miestach sa môžu predávať tieto potravinárske výrobky: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originálne balené mäso a originálne balené mäsové výrobky,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predaj potravín (potrebné rozhodnutie RÚVZ „A“ a potvrdenie RVPS „B“ a „C“)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(3) Typy rozhodnutí RÚVZ potrebné predložiť pri predaji nasledovných potravín: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originálne balené potraviny, mäso a mäsové výrobky (A, B),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vajcia, môžu predávať priamo len prvovýrobcovia, ktorých chovy sú na dodávanie malých množstiev vajec zaregistrované (C), za dodržania teplotného reťazca v súlade s platnou legislatívou,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včelí med – na ľudskú spotrebu môže priamo predávať len prvovýrobca, ktorý je držiteľom včelstiev a je na priamy predaj medu zaregistrovaný (C),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ovocie a zelenina – musia vyhovovať hygienickým požiadavkám v zmysle platných právnych predpisov. Predávaná zelenina, ovocie a lesné plody musia byť očistené od hliny, zvädnutých častí, nesmú byť zhnité a plesnivé.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 zdravotnú bezchybnosť a kvalitu zodpovedá predávajúci. Počas predaja musí chrániť tovar pred znečistením, v zimnom období pred primrznutím.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(4) Na trhových miestach možno poskytovať tieto služby: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brúsenie nožov, nožníc, nástrojov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oprava dáždnikov,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oprava a čistenie obuvi,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oprava kožených výrobkov,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e) kľúčové služby,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f) čistenie peria.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(5) Predaj živých zvierat: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živá hydina – môžu predávať len FO a PO, ktoré sa preukážu </w:t>
      </w:r>
      <w:r>
        <w:rPr>
          <w:b/>
          <w:bCs/>
          <w:sz w:val="20"/>
          <w:szCs w:val="20"/>
        </w:rPr>
        <w:t xml:space="preserve">súhlasným stanoviskom na predaj hydiny od príslušnej RVPS podľa pôvodu hydiny.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(6) Predaj ovocných stromov a kríkov – musí byť označený štítkom a údajmi o odrode, šľachtickej stanici, predávajúci musí mať doklad o nadobudnutí tovaru.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(7) Na trhových miestach je </w:t>
      </w:r>
      <w:r>
        <w:rPr>
          <w:b/>
          <w:bCs/>
          <w:sz w:val="20"/>
          <w:szCs w:val="20"/>
        </w:rPr>
        <w:t xml:space="preserve">zakázané </w:t>
      </w:r>
      <w:r>
        <w:rPr>
          <w:sz w:val="20"/>
          <w:szCs w:val="20"/>
        </w:rPr>
        <w:t xml:space="preserve">predávať: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potraviny na osobitné výživové účely,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vajcia vodnej hydiny,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liehoviny, destiláty a spotrebiteľsky balené alkoholické nápoje,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zbrane a strelivo,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výbušniny a pyrotechnické výrobky,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tabak a tabakové výrobky,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jedy, omamné a psychotropné látky,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lieky,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automobily, motocykle, ich súčiastky a príslušenstvo,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chránené druhy živočíchov, chránené rastliny.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Okrem uvedených druhov výrobkov sa nesmie predávať tovar nekvalitný, ohrozujúci zdravie spotrebiteľov a tovar, u ktorého sa nepreukáže legálny spôsob nadobudnutia.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zakázaný je ambulantný predaj pri cestách mimo obce!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zakázaný je podomový predaj!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zakázaný je predaj v obci mimo trhových miest! </w:t>
      </w:r>
    </w:p>
    <w:p w:rsidR="00FC7DF2" w:rsidRDefault="0025422E" w:rsidP="00FC7DF2">
      <w:pPr>
        <w:pStyle w:val="Default"/>
        <w:pageBreakBefore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§ 8</w:t>
      </w:r>
    </w:p>
    <w:p w:rsidR="00FC7DF2" w:rsidRDefault="00FC7DF2" w:rsidP="00FC7DF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Podmienky predaja výrobkov a poskytovania služieb na území obce</w:t>
      </w:r>
    </w:p>
    <w:p w:rsidR="00FC7DF2" w:rsidRDefault="00FC7DF2" w:rsidP="00FC7DF2">
      <w:pPr>
        <w:pStyle w:val="Default"/>
        <w:jc w:val="center"/>
        <w:rPr>
          <w:sz w:val="20"/>
          <w:szCs w:val="20"/>
        </w:rPr>
      </w:pP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(1) Predávajúci na trhovom mieste je správcovi trhového miesta s ambulantným predajom povinný predložiť: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doklad o oprávnení na podnikanie (živnostenský list), povolenie na predaj výrobkov a poskytovanie služieb na trhovom mieste, doklad totožnosti,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predávajúci FO a PO pri predaji potravín – rozhodnutie na danú činnosť od príslušného RÚVZ, potvrdenie RVPS o vykonaní oznámenia činností súvisiacich s uvádzaním potravín do obehu, potvrdenie RVPV o registrácii prevádzkarne pre produkty živočíšneho pôvodu. Povinnosť predávajúceho je mať k dispozícii doklad o splnení registračnej povinnosti, doklad o pôvode tovaru, nutnosť dodržať podmienky skladovania, vrátane dodržania predpísaných teplotných režimov ako aj požiadavky na hygienu predaja,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predávajúci – FO – potvrdenie RVPS o registrácii prevádzkarne pre produkty živočíšneho pôvodu, potvrdenie obce o predaji prebytkov.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prípade, že predávajúci nepredloží uvedené doklady, nie je možné povoliť predaj potravín v obci. </w:t>
      </w:r>
    </w:p>
    <w:p w:rsidR="00FC7DF2" w:rsidRDefault="00FC7DF2" w:rsidP="00FC7DF2">
      <w:pPr>
        <w:pStyle w:val="Default"/>
        <w:rPr>
          <w:sz w:val="20"/>
          <w:szCs w:val="20"/>
        </w:rPr>
      </w:pPr>
    </w:p>
    <w:p w:rsidR="00FC7DF2" w:rsidRDefault="0025422E" w:rsidP="00FC7DF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9</w:t>
      </w:r>
    </w:p>
    <w:p w:rsidR="00FC7DF2" w:rsidRDefault="00FC7DF2" w:rsidP="00FC7DF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Povinnosti predávajúceho</w:t>
      </w:r>
    </w:p>
    <w:p w:rsidR="00FC7DF2" w:rsidRDefault="00FC7DF2" w:rsidP="00FC7DF2">
      <w:pPr>
        <w:pStyle w:val="Default"/>
        <w:jc w:val="center"/>
        <w:rPr>
          <w:sz w:val="20"/>
          <w:szCs w:val="20"/>
        </w:rPr>
      </w:pP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Povinnosti predávajúceho sú: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ambulantný predaj na území obce sa musí nahlásiť na obecnom úrade,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predávať na predajnom mieste určenom správcom trhového miesta, pričom predaj na trhových miestach musí vyhovovať všeobecným, technickým, hygienickým a prevádzkovým podmienkam (odsúhlasené RÚVZ),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mať povolenie od správcu trhového miesta k predaju výrobkov,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dodržiavať podmienky predaja,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vylúčiť zdraviu škodlivé, skazené a falšované potraviny,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používať elektronickú registračnú pokladňu,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udržiavať miesto predaja výrobkov a poskytovania služieb čisté po celú dobu a po skončení predaja,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umožniť kontrolným orgánom vykonanie kontroly dodržiavania stanovených podmienok predaja tovaru a podriadiť sa rozhodnutiu kontrolného orgánu,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na požiadanie kontrolného orgánu predložiť potrebné platné doklady – živnostenské oprávnenie, doklad o nadobudnutí predávaného tovaru so všetkými predpísanými náležitosťami k tovaru, preukaz o zdravotnej spôsobilosti, ak to vyžaduje povaha predávaného tovaru, rozhodnutie príslušného regionálneho úradu verejného zdravotníctva na uvedenie priestorov stánku alebo mobilného zariadenia na predaj potravín s uvedeným rozsahom predávaného sortimentu,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zreteľne označiť predávané výrobky a poskytované služby cenou,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viesť autorizovanú inšpekčnú knihu podľa osobitných predpisov,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vykonať pri predaji váženého tovaru váženie spôsobom umožňujúcim spotrebiteľovi kontrolu váženia,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dodržiavať osobnú hygienu a hygienu predaja,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stánky alebo mobilné zariadenie, v ktorých sa predávajú originálne balené potraviny musia byť vybavené tak, aby predaj ako aj skladovanie bolo vykonávané hygienickým spôsobom (vhodný predajný pult, </w:t>
      </w:r>
      <w:proofErr w:type="spellStart"/>
      <w:r>
        <w:rPr>
          <w:sz w:val="20"/>
          <w:szCs w:val="20"/>
        </w:rPr>
        <w:t>regále</w:t>
      </w:r>
      <w:proofErr w:type="spellEnd"/>
      <w:r>
        <w:rPr>
          <w:sz w:val="20"/>
          <w:szCs w:val="20"/>
        </w:rPr>
        <w:t xml:space="preserve">, zamedzenie styku predávaného tovaru s podlahou) a musia mať k dispozícii rozhodnutie RÚVZ na prevádzku,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stánky alebo mobilné zariadenia, v ktorých sa predáva nebalený potravinársky tovar musia mať k dispozícii zariadenie s tečúcou pitnou vodou na umývanie rúk, náradia, musia byť vybavené čistiacimi prostriedkami, mydlom, </w:t>
      </w:r>
      <w:proofErr w:type="spellStart"/>
      <w:r>
        <w:rPr>
          <w:sz w:val="20"/>
          <w:szCs w:val="20"/>
        </w:rPr>
        <w:t>jednorázovými</w:t>
      </w:r>
      <w:proofErr w:type="spellEnd"/>
      <w:r>
        <w:rPr>
          <w:sz w:val="20"/>
          <w:szCs w:val="20"/>
        </w:rPr>
        <w:t xml:space="preserve"> utierkami a nádobami na odpad,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na skladovanie potravín – mäso, mäsové výrobky, mliečne výrobky musia mať zabezpečené včas zapojené chladiace a mraziace zariadenie. Musí byť zabezpečené oddelené skladovanie všetkých nezlučiteľných druhov,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nebalené potraviny musia byť pri vystavovaní chránené pred kontamináciou, t. j. prekryté vhodným obalom. </w:t>
      </w:r>
    </w:p>
    <w:p w:rsidR="00FC7DF2" w:rsidRDefault="0025422E" w:rsidP="00FC7DF2">
      <w:pPr>
        <w:pStyle w:val="Default"/>
        <w:pageBreakBefore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§ 10</w:t>
      </w:r>
    </w:p>
    <w:p w:rsidR="00FC7DF2" w:rsidRDefault="00FC7DF2" w:rsidP="00FC7DF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Povinnosti obce</w:t>
      </w:r>
    </w:p>
    <w:p w:rsidR="00FC7DF2" w:rsidRDefault="00FC7DF2" w:rsidP="00FC7DF2">
      <w:pPr>
        <w:pStyle w:val="Default"/>
        <w:jc w:val="center"/>
        <w:rPr>
          <w:sz w:val="20"/>
          <w:szCs w:val="20"/>
        </w:rPr>
      </w:pP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Obec vopred nahlási predaj potravín na trhových miestach príslušnej Regionálnej veterinárnej a potravinovej správe. </w:t>
      </w:r>
    </w:p>
    <w:p w:rsidR="00FC7DF2" w:rsidRDefault="00FC7DF2" w:rsidP="00FC7DF2">
      <w:pPr>
        <w:pStyle w:val="Default"/>
        <w:rPr>
          <w:sz w:val="20"/>
          <w:szCs w:val="20"/>
        </w:rPr>
      </w:pPr>
    </w:p>
    <w:p w:rsidR="00FC7DF2" w:rsidRDefault="00FC7DF2" w:rsidP="00FC7DF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11</w:t>
      </w:r>
    </w:p>
    <w:p w:rsidR="00FC7DF2" w:rsidRDefault="00FC7DF2" w:rsidP="00FC7DF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Kontrola dodržiavania tohto nariadenia</w:t>
      </w:r>
    </w:p>
    <w:p w:rsidR="00FC7DF2" w:rsidRDefault="00FC7DF2" w:rsidP="00FC7DF2">
      <w:pPr>
        <w:pStyle w:val="Default"/>
        <w:jc w:val="center"/>
        <w:rPr>
          <w:sz w:val="20"/>
          <w:szCs w:val="20"/>
        </w:rPr>
      </w:pP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Kontrolu dodržiavania tohto nariadenia vykonávajú poverení zamestnanci obce, hlavný kontrolór obce a poslanci Obecného zastupiteľstva v Banskom Studenci. Týmto ustanovením nie sú dotknuté ustanovenia osobitných právnych predpisov o úlohách obce pri výkone kontroly dozoru v rámci ochrany spotrebiteľa. </w:t>
      </w:r>
    </w:p>
    <w:p w:rsidR="00FC7DF2" w:rsidRDefault="00FC7DF2" w:rsidP="00FC7DF2">
      <w:pPr>
        <w:pStyle w:val="Default"/>
        <w:rPr>
          <w:sz w:val="20"/>
          <w:szCs w:val="20"/>
        </w:rPr>
      </w:pPr>
    </w:p>
    <w:p w:rsidR="00FC7DF2" w:rsidRDefault="00FC7DF2" w:rsidP="00FC7DF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12</w:t>
      </w:r>
    </w:p>
    <w:p w:rsidR="00FC7DF2" w:rsidRDefault="00FC7DF2" w:rsidP="00FC7DF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Spoločné záverečné ustanovenia</w:t>
      </w:r>
    </w:p>
    <w:p w:rsidR="00FC7DF2" w:rsidRDefault="00FC7DF2" w:rsidP="00FC7DF2">
      <w:pPr>
        <w:pStyle w:val="Default"/>
        <w:jc w:val="center"/>
        <w:rPr>
          <w:sz w:val="20"/>
          <w:szCs w:val="20"/>
        </w:rPr>
      </w:pP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Týmto nariadením nie sú dotknuté ustanovenia zákona č. 178/1998 Z. z. a ďalších súvisiacich osobitných právnych predpisov. </w:t>
      </w:r>
    </w:p>
    <w:p w:rsidR="008161FF" w:rsidRDefault="008161FF" w:rsidP="00FC7DF2">
      <w:pPr>
        <w:pStyle w:val="Default"/>
        <w:rPr>
          <w:sz w:val="20"/>
          <w:szCs w:val="20"/>
        </w:rPr>
      </w:pPr>
    </w:p>
    <w:p w:rsidR="00FC7DF2" w:rsidRDefault="008161FF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FC7DF2">
        <w:rPr>
          <w:sz w:val="20"/>
          <w:szCs w:val="20"/>
        </w:rPr>
        <w:t xml:space="preserve">Pavol Santoris  </w:t>
      </w:r>
    </w:p>
    <w:p w:rsidR="00FC7DF2" w:rsidRDefault="008161FF" w:rsidP="00FC7DF2">
      <w:r>
        <w:rPr>
          <w:szCs w:val="20"/>
        </w:rPr>
        <w:t xml:space="preserve">                                                   </w:t>
      </w:r>
      <w:r w:rsidR="00FC7DF2">
        <w:rPr>
          <w:szCs w:val="20"/>
        </w:rPr>
        <w:t>starosta obce</w:t>
      </w:r>
    </w:p>
    <w:p w:rsidR="00FC7DF2" w:rsidRDefault="00FC7DF2" w:rsidP="00FC7DF2">
      <w:pPr>
        <w:pStyle w:val="Default"/>
        <w:rPr>
          <w:sz w:val="20"/>
          <w:szCs w:val="20"/>
        </w:rPr>
      </w:pPr>
    </w:p>
    <w:p w:rsidR="00FC7DF2" w:rsidRDefault="00FC7DF2" w:rsidP="00FC7DF2">
      <w:pPr>
        <w:pStyle w:val="Default"/>
        <w:rPr>
          <w:sz w:val="20"/>
          <w:szCs w:val="20"/>
        </w:rPr>
      </w:pPr>
    </w:p>
    <w:p w:rsidR="00FC7DF2" w:rsidRDefault="00FC7DF2" w:rsidP="00FC7DF2">
      <w:pPr>
        <w:pStyle w:val="Default"/>
        <w:rPr>
          <w:sz w:val="20"/>
          <w:szCs w:val="20"/>
        </w:rPr>
      </w:pPr>
    </w:p>
    <w:p w:rsidR="00FC7DF2" w:rsidRDefault="00FC7DF2" w:rsidP="00FC7DF2">
      <w:pPr>
        <w:pStyle w:val="Default"/>
        <w:rPr>
          <w:sz w:val="20"/>
          <w:szCs w:val="20"/>
        </w:rPr>
      </w:pP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Návrh tohto nariadenia (VZN) vyvesený na úradnej tabuli obce dňa: </w:t>
      </w:r>
      <w:r w:rsidR="008161FF">
        <w:rPr>
          <w:sz w:val="20"/>
          <w:szCs w:val="20"/>
        </w:rPr>
        <w:t>31.08.2015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VZN schválené Obecným zastupiteľstvom v Banskom Studenci,  dňa </w:t>
      </w:r>
    </w:p>
    <w:p w:rsidR="00FC7DF2" w:rsidRDefault="00FC7DF2" w:rsidP="00FC7D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VZN nadobúda účinnosť dňom </w:t>
      </w:r>
    </w:p>
    <w:p w:rsidR="00FC7DF2" w:rsidRDefault="00FC7DF2" w:rsidP="00FC7DF2"/>
    <w:p w:rsidR="00033F49" w:rsidRDefault="00033F49"/>
    <w:sectPr w:rsidR="00033F49" w:rsidSect="008161FF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ourier New"/>
    <w:charset w:val="EE"/>
    <w:family w:val="modern"/>
    <w:pitch w:val="fixed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1F9"/>
    <w:multiLevelType w:val="hybridMultilevel"/>
    <w:tmpl w:val="3702A7AC"/>
    <w:lvl w:ilvl="0" w:tplc="6E46D16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5483C"/>
    <w:multiLevelType w:val="hybridMultilevel"/>
    <w:tmpl w:val="D3666CE0"/>
    <w:lvl w:ilvl="0" w:tplc="2514B1AA">
      <w:start w:val="1"/>
      <w:numFmt w:val="decimal"/>
      <w:lvlText w:val="%1)"/>
      <w:lvlJc w:val="left"/>
      <w:pPr>
        <w:ind w:left="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E3A2BAE">
      <w:start w:val="1"/>
      <w:numFmt w:val="lowerLetter"/>
      <w:lvlText w:val="%2)"/>
      <w:lvlJc w:val="left"/>
      <w:pPr>
        <w:ind w:left="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9C8B3A">
      <w:start w:val="1"/>
      <w:numFmt w:val="bullet"/>
      <w:lvlText w:val="-"/>
      <w:lvlJc w:val="left"/>
      <w:pPr>
        <w:ind w:left="1519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EC2854">
      <w:start w:val="1"/>
      <w:numFmt w:val="bullet"/>
      <w:lvlText w:val="•"/>
      <w:lvlJc w:val="left"/>
      <w:pPr>
        <w:ind w:left="192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B48D84A">
      <w:start w:val="1"/>
      <w:numFmt w:val="bullet"/>
      <w:lvlText w:val="o"/>
      <w:lvlJc w:val="left"/>
      <w:pPr>
        <w:ind w:left="264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408B094">
      <w:start w:val="1"/>
      <w:numFmt w:val="bullet"/>
      <w:lvlText w:val="▪"/>
      <w:lvlJc w:val="left"/>
      <w:pPr>
        <w:ind w:left="336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34CE75C">
      <w:start w:val="1"/>
      <w:numFmt w:val="bullet"/>
      <w:lvlText w:val="•"/>
      <w:lvlJc w:val="left"/>
      <w:pPr>
        <w:ind w:left="408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34CED38">
      <w:start w:val="1"/>
      <w:numFmt w:val="bullet"/>
      <w:lvlText w:val="o"/>
      <w:lvlJc w:val="left"/>
      <w:pPr>
        <w:ind w:left="480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ECE46E">
      <w:start w:val="1"/>
      <w:numFmt w:val="bullet"/>
      <w:lvlText w:val="▪"/>
      <w:lvlJc w:val="left"/>
      <w:pPr>
        <w:ind w:left="552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C174BCD"/>
    <w:multiLevelType w:val="hybridMultilevel"/>
    <w:tmpl w:val="66D45B08"/>
    <w:lvl w:ilvl="0" w:tplc="95E4CF00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4EC3942">
      <w:start w:val="1"/>
      <w:numFmt w:val="bullet"/>
      <w:lvlText w:val="-"/>
      <w:lvlJc w:val="left"/>
      <w:pPr>
        <w:ind w:left="244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B4D122">
      <w:start w:val="1"/>
      <w:numFmt w:val="bullet"/>
      <w:lvlText w:val="▪"/>
      <w:lvlJc w:val="left"/>
      <w:pPr>
        <w:ind w:left="162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192FB94">
      <w:start w:val="1"/>
      <w:numFmt w:val="bullet"/>
      <w:lvlText w:val="•"/>
      <w:lvlJc w:val="left"/>
      <w:pPr>
        <w:ind w:left="234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068465C">
      <w:start w:val="1"/>
      <w:numFmt w:val="bullet"/>
      <w:lvlText w:val="o"/>
      <w:lvlJc w:val="left"/>
      <w:pPr>
        <w:ind w:left="306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E684DD8">
      <w:start w:val="1"/>
      <w:numFmt w:val="bullet"/>
      <w:lvlText w:val="▪"/>
      <w:lvlJc w:val="left"/>
      <w:pPr>
        <w:ind w:left="378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818DBFE">
      <w:start w:val="1"/>
      <w:numFmt w:val="bullet"/>
      <w:lvlText w:val="•"/>
      <w:lvlJc w:val="left"/>
      <w:pPr>
        <w:ind w:left="450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AE088E0">
      <w:start w:val="1"/>
      <w:numFmt w:val="bullet"/>
      <w:lvlText w:val="o"/>
      <w:lvlJc w:val="left"/>
      <w:pPr>
        <w:ind w:left="522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59ACBC2">
      <w:start w:val="1"/>
      <w:numFmt w:val="bullet"/>
      <w:lvlText w:val="▪"/>
      <w:lvlJc w:val="left"/>
      <w:pPr>
        <w:ind w:left="594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F2"/>
    <w:rsid w:val="00033F49"/>
    <w:rsid w:val="00060909"/>
    <w:rsid w:val="0025422E"/>
    <w:rsid w:val="008161FF"/>
    <w:rsid w:val="00842322"/>
    <w:rsid w:val="00BC14B0"/>
    <w:rsid w:val="00F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4B52A-C834-4447-9100-5EB00B78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7DF2"/>
    <w:pPr>
      <w:widowControl w:val="0"/>
      <w:autoSpaceDE w:val="0"/>
      <w:autoSpaceDN w:val="0"/>
      <w:adjustRightInd w:val="0"/>
      <w:spacing w:after="0" w:line="240" w:lineRule="auto"/>
    </w:pPr>
    <w:rPr>
      <w:rFonts w:ascii="Letter Gothic" w:eastAsia="SimSun" w:hAnsi="Letter Gothic" w:cs="Times New Roman"/>
      <w:sz w:val="20"/>
      <w:szCs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060909"/>
    <w:pPr>
      <w:keepNext/>
      <w:keepLines/>
      <w:spacing w:after="0" w:line="256" w:lineRule="auto"/>
      <w:ind w:left="6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C7D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60909"/>
    <w:rPr>
      <w:rFonts w:ascii="Times New Roman" w:eastAsia="Times New Roman" w:hAnsi="Times New Roman" w:cs="Times New Roman"/>
      <w:b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KAŠIAROVÁ Iveta</dc:creator>
  <cp:keywords/>
  <dc:description/>
  <cp:lastModifiedBy>KAŠIAROVÁ Iveta</cp:lastModifiedBy>
  <cp:revision>2</cp:revision>
  <dcterms:created xsi:type="dcterms:W3CDTF">2015-09-04T06:24:00Z</dcterms:created>
  <dcterms:modified xsi:type="dcterms:W3CDTF">2015-09-04T06:24:00Z</dcterms:modified>
</cp:coreProperties>
</file>